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F5" w:rsidRPr="002822F5" w:rsidRDefault="002822F5" w:rsidP="002822F5">
      <w:pPr>
        <w:pStyle w:val="1"/>
        <w:jc w:val="center"/>
        <w:rPr>
          <w:rFonts w:ascii="Times New Roman" w:hAnsi="Times New Roman" w:cs="Times New Roman"/>
          <w:b/>
          <w:color w:val="auto"/>
          <w:sz w:val="28"/>
          <w:szCs w:val="28"/>
        </w:rPr>
      </w:pPr>
      <w:r w:rsidRPr="002822F5">
        <w:rPr>
          <w:rFonts w:ascii="Times New Roman" w:hAnsi="Times New Roman" w:cs="Times New Roman"/>
          <w:b/>
          <w:color w:val="auto"/>
          <w:sz w:val="28"/>
          <w:szCs w:val="28"/>
        </w:rPr>
        <w:t>Иркутская область</w:t>
      </w:r>
    </w:p>
    <w:p w:rsidR="002822F5" w:rsidRPr="002822F5" w:rsidRDefault="002822F5" w:rsidP="002822F5">
      <w:pPr>
        <w:tabs>
          <w:tab w:val="left" w:pos="2760"/>
          <w:tab w:val="center" w:pos="4677"/>
        </w:tabs>
        <w:jc w:val="center"/>
        <w:rPr>
          <w:b/>
          <w:sz w:val="28"/>
          <w:szCs w:val="28"/>
        </w:rPr>
      </w:pPr>
      <w:r w:rsidRPr="002822F5">
        <w:rPr>
          <w:b/>
          <w:sz w:val="28"/>
          <w:szCs w:val="28"/>
        </w:rPr>
        <w:t xml:space="preserve">Муниципальное образование </w:t>
      </w:r>
    </w:p>
    <w:p w:rsidR="002822F5" w:rsidRPr="00CA7EEC" w:rsidRDefault="002822F5" w:rsidP="00B15CC9">
      <w:pPr>
        <w:tabs>
          <w:tab w:val="left" w:pos="2760"/>
          <w:tab w:val="center" w:pos="4677"/>
        </w:tabs>
        <w:jc w:val="center"/>
        <w:rPr>
          <w:b/>
          <w:sz w:val="28"/>
          <w:szCs w:val="28"/>
        </w:rPr>
      </w:pPr>
      <w:r w:rsidRPr="002822F5">
        <w:rPr>
          <w:b/>
          <w:sz w:val="28"/>
          <w:szCs w:val="28"/>
        </w:rPr>
        <w:t xml:space="preserve"> «Т у л у н с к и й   </w:t>
      </w:r>
      <w:proofErr w:type="gramStart"/>
      <w:r w:rsidRPr="002822F5">
        <w:rPr>
          <w:b/>
          <w:sz w:val="28"/>
          <w:szCs w:val="28"/>
        </w:rPr>
        <w:t>р</w:t>
      </w:r>
      <w:proofErr w:type="gramEnd"/>
      <w:r w:rsidRPr="002822F5">
        <w:rPr>
          <w:b/>
          <w:sz w:val="28"/>
          <w:szCs w:val="28"/>
        </w:rPr>
        <w:t xml:space="preserve"> а й о н»</w:t>
      </w:r>
    </w:p>
    <w:p w:rsidR="002822F5" w:rsidRPr="002822F5" w:rsidRDefault="002822F5" w:rsidP="002822F5">
      <w:pPr>
        <w:pStyle w:val="2"/>
        <w:jc w:val="center"/>
        <w:rPr>
          <w:rFonts w:ascii="Times New Roman" w:hAnsi="Times New Roman" w:cs="Times New Roman"/>
          <w:color w:val="auto"/>
          <w:sz w:val="28"/>
          <w:szCs w:val="28"/>
        </w:rPr>
      </w:pPr>
      <w:r w:rsidRPr="002822F5">
        <w:rPr>
          <w:rFonts w:ascii="Times New Roman" w:hAnsi="Times New Roman" w:cs="Times New Roman"/>
          <w:color w:val="auto"/>
          <w:sz w:val="28"/>
          <w:szCs w:val="28"/>
        </w:rPr>
        <w:t>ДУМА</w:t>
      </w:r>
    </w:p>
    <w:p w:rsidR="002822F5" w:rsidRPr="002822F5" w:rsidRDefault="002822F5" w:rsidP="002822F5">
      <w:pPr>
        <w:tabs>
          <w:tab w:val="left" w:pos="1980"/>
        </w:tabs>
        <w:jc w:val="center"/>
        <w:rPr>
          <w:b/>
          <w:sz w:val="28"/>
          <w:szCs w:val="28"/>
        </w:rPr>
      </w:pPr>
      <w:r w:rsidRPr="002822F5">
        <w:rPr>
          <w:b/>
          <w:sz w:val="28"/>
          <w:szCs w:val="28"/>
        </w:rPr>
        <w:t>Тулунского муниципального района</w:t>
      </w:r>
    </w:p>
    <w:p w:rsidR="002822F5" w:rsidRPr="002822F5" w:rsidRDefault="002822F5" w:rsidP="002822F5">
      <w:pPr>
        <w:tabs>
          <w:tab w:val="left" w:pos="3720"/>
        </w:tabs>
        <w:jc w:val="center"/>
        <w:rPr>
          <w:b/>
          <w:sz w:val="28"/>
          <w:szCs w:val="28"/>
        </w:rPr>
      </w:pPr>
      <w:r w:rsidRPr="002822F5">
        <w:rPr>
          <w:b/>
          <w:sz w:val="28"/>
          <w:szCs w:val="28"/>
        </w:rPr>
        <w:t>седьмого созыва</w:t>
      </w:r>
    </w:p>
    <w:p w:rsidR="002822F5" w:rsidRPr="002822F5" w:rsidRDefault="002822F5" w:rsidP="002822F5">
      <w:pPr>
        <w:tabs>
          <w:tab w:val="left" w:pos="3720"/>
        </w:tabs>
        <w:jc w:val="center"/>
        <w:rPr>
          <w:b/>
          <w:sz w:val="28"/>
          <w:szCs w:val="28"/>
        </w:rPr>
      </w:pPr>
    </w:p>
    <w:p w:rsidR="002822F5" w:rsidRDefault="002822F5" w:rsidP="002822F5">
      <w:pPr>
        <w:jc w:val="center"/>
        <w:rPr>
          <w:b/>
          <w:sz w:val="28"/>
          <w:szCs w:val="28"/>
        </w:rPr>
      </w:pPr>
      <w:r w:rsidRPr="00086CF4">
        <w:rPr>
          <w:b/>
          <w:sz w:val="28"/>
          <w:szCs w:val="28"/>
        </w:rPr>
        <w:t>РЕШЕНИЕ</w:t>
      </w:r>
    </w:p>
    <w:p w:rsidR="002822F5" w:rsidRPr="00086CF4" w:rsidRDefault="002822F5" w:rsidP="002822F5">
      <w:pPr>
        <w:jc w:val="center"/>
        <w:rPr>
          <w:b/>
          <w:sz w:val="28"/>
          <w:szCs w:val="28"/>
        </w:rPr>
      </w:pPr>
    </w:p>
    <w:p w:rsidR="002822F5" w:rsidRPr="00673CB1" w:rsidRDefault="00DF404C" w:rsidP="00D36E54">
      <w:pPr>
        <w:rPr>
          <w:b/>
          <w:sz w:val="28"/>
        </w:rPr>
      </w:pPr>
      <w:r>
        <w:rPr>
          <w:b/>
          <w:sz w:val="28"/>
          <w:szCs w:val="28"/>
          <w:shd w:val="clear" w:color="auto" w:fill="FFFFFF"/>
        </w:rPr>
        <w:t>30 ноября</w:t>
      </w:r>
      <w:r w:rsidR="000010C2">
        <w:rPr>
          <w:b/>
          <w:sz w:val="28"/>
          <w:szCs w:val="28"/>
          <w:shd w:val="clear" w:color="auto" w:fill="FFFFFF"/>
        </w:rPr>
        <w:t xml:space="preserve">  </w:t>
      </w:r>
      <w:r w:rsidR="002822F5" w:rsidRPr="00673CB1">
        <w:rPr>
          <w:b/>
          <w:sz w:val="28"/>
          <w:szCs w:val="28"/>
          <w:shd w:val="clear" w:color="auto" w:fill="FFFFFF"/>
        </w:rPr>
        <w:t xml:space="preserve">2021г. </w:t>
      </w:r>
      <w:r w:rsidR="000010C2">
        <w:rPr>
          <w:b/>
          <w:sz w:val="28"/>
          <w:szCs w:val="28"/>
          <w:shd w:val="clear" w:color="auto" w:fill="FFFFFF"/>
        </w:rPr>
        <w:t xml:space="preserve">                                                           </w:t>
      </w:r>
      <w:r>
        <w:rPr>
          <w:b/>
          <w:sz w:val="28"/>
          <w:szCs w:val="28"/>
          <w:shd w:val="clear" w:color="auto" w:fill="FFFFFF"/>
        </w:rPr>
        <w:t xml:space="preserve">                         №286</w:t>
      </w:r>
    </w:p>
    <w:p w:rsidR="003841A1" w:rsidRPr="00673CB1" w:rsidRDefault="003841A1" w:rsidP="002822F5">
      <w:pPr>
        <w:jc w:val="center"/>
        <w:rPr>
          <w:b/>
          <w:sz w:val="28"/>
        </w:rPr>
      </w:pPr>
    </w:p>
    <w:p w:rsidR="002822F5" w:rsidRPr="002822F5" w:rsidRDefault="002822F5" w:rsidP="002822F5">
      <w:pPr>
        <w:jc w:val="center"/>
        <w:rPr>
          <w:b/>
          <w:sz w:val="28"/>
        </w:rPr>
      </w:pPr>
      <w:r w:rsidRPr="002822F5">
        <w:rPr>
          <w:b/>
          <w:sz w:val="28"/>
        </w:rPr>
        <w:t>г. Тулун</w:t>
      </w:r>
    </w:p>
    <w:p w:rsidR="0038635F" w:rsidRPr="0038635F" w:rsidRDefault="0038635F" w:rsidP="00F86758">
      <w:pPr>
        <w:pStyle w:val="ConsPlusTitle"/>
        <w:spacing w:line="228" w:lineRule="auto"/>
        <w:ind w:right="2692" w:firstLine="567"/>
        <w:jc w:val="both"/>
        <w:rPr>
          <w:rFonts w:ascii="Times New Roman" w:hAnsi="Times New Roman" w:cs="Times New Roman"/>
          <w:bCs/>
          <w:sz w:val="28"/>
          <w:szCs w:val="28"/>
        </w:rPr>
      </w:pPr>
    </w:p>
    <w:p w:rsidR="00F86758" w:rsidRPr="00B15CC9" w:rsidRDefault="001E359C" w:rsidP="0038635F">
      <w:pPr>
        <w:pStyle w:val="ConsPlusTitle"/>
        <w:spacing w:line="228" w:lineRule="auto"/>
        <w:ind w:right="2692"/>
        <w:jc w:val="both"/>
        <w:rPr>
          <w:rFonts w:ascii="Times New Roman" w:hAnsi="Times New Roman" w:cs="Times New Roman"/>
          <w:b w:val="0"/>
          <w:color w:val="000000"/>
          <w:sz w:val="28"/>
          <w:szCs w:val="28"/>
        </w:rPr>
      </w:pPr>
      <w:r w:rsidRPr="00B15CC9">
        <w:rPr>
          <w:rFonts w:ascii="Times New Roman" w:hAnsi="Times New Roman" w:cs="Times New Roman"/>
          <w:b w:val="0"/>
          <w:bCs/>
          <w:sz w:val="28"/>
          <w:szCs w:val="28"/>
        </w:rPr>
        <w:t xml:space="preserve">Об утверждении Положения о муниципальном контроле в дорожном хозяйстве </w:t>
      </w:r>
      <w:r w:rsidR="00574221" w:rsidRPr="00B15CC9">
        <w:rPr>
          <w:rFonts w:ascii="Times New Roman" w:hAnsi="Times New Roman" w:cs="Times New Roman"/>
          <w:b w:val="0"/>
          <w:color w:val="000000"/>
          <w:sz w:val="28"/>
          <w:szCs w:val="28"/>
        </w:rPr>
        <w:t xml:space="preserve">вне границ населенных пунктов </w:t>
      </w:r>
      <w:r w:rsidR="00D05A62">
        <w:rPr>
          <w:rFonts w:ascii="Times New Roman" w:hAnsi="Times New Roman" w:cs="Times New Roman"/>
          <w:b w:val="0"/>
          <w:color w:val="000000"/>
          <w:sz w:val="28"/>
          <w:szCs w:val="28"/>
        </w:rPr>
        <w:t>муниципального образования «Тулунский район»</w:t>
      </w:r>
    </w:p>
    <w:p w:rsidR="00574221" w:rsidRPr="00574221" w:rsidRDefault="00574221" w:rsidP="00F86758">
      <w:pPr>
        <w:pStyle w:val="ConsPlusTitle"/>
        <w:spacing w:line="228" w:lineRule="auto"/>
        <w:ind w:right="2692" w:firstLine="567"/>
        <w:jc w:val="both"/>
        <w:rPr>
          <w:rFonts w:ascii="Times New Roman" w:hAnsi="Times New Roman" w:cs="Times New Roman"/>
          <w:b w:val="0"/>
          <w:i/>
          <w:sz w:val="28"/>
          <w:szCs w:val="28"/>
        </w:rPr>
      </w:pPr>
    </w:p>
    <w:p w:rsidR="00196D9C" w:rsidRPr="00B15CC9" w:rsidRDefault="001E359C" w:rsidP="00B15CC9">
      <w:pPr>
        <w:pStyle w:val="ac"/>
        <w:ind w:firstLine="567"/>
        <w:jc w:val="both"/>
        <w:rPr>
          <w:sz w:val="28"/>
          <w:szCs w:val="28"/>
        </w:rPr>
      </w:pPr>
      <w:proofErr w:type="gramStart"/>
      <w:r w:rsidRPr="001E359C">
        <w:rPr>
          <w:color w:val="000000"/>
          <w:sz w:val="28"/>
          <w:szCs w:val="28"/>
        </w:rPr>
        <w:t xml:space="preserve">Руководствуясь </w:t>
      </w:r>
      <w:r w:rsidRPr="00C2762D">
        <w:rPr>
          <w:color w:val="000000"/>
          <w:sz w:val="28"/>
          <w:szCs w:val="28"/>
        </w:rPr>
        <w:t>статьей 3</w:t>
      </w:r>
      <w:r w:rsidRPr="00C2762D">
        <w:rPr>
          <w:color w:val="000000"/>
          <w:sz w:val="28"/>
          <w:szCs w:val="28"/>
          <w:vertAlign w:val="superscript"/>
        </w:rPr>
        <w:t>1</w:t>
      </w:r>
      <w:r w:rsidRPr="00C2762D">
        <w:rPr>
          <w:color w:val="000000"/>
          <w:sz w:val="28"/>
          <w:szCs w:val="28"/>
        </w:rPr>
        <w:t xml:space="preserve"> Федерального закона от 8 ноября 2007 года </w:t>
      </w:r>
      <w:r w:rsidR="00937A0C">
        <w:rPr>
          <w:color w:val="000000"/>
          <w:sz w:val="28"/>
          <w:szCs w:val="28"/>
        </w:rPr>
        <w:t xml:space="preserve">             </w:t>
      </w:r>
      <w:r w:rsidRPr="00C2762D">
        <w:rPr>
          <w:color w:val="000000"/>
          <w:sz w:val="28"/>
          <w:szCs w:val="28"/>
        </w:rPr>
        <w:t>№ 259-ФЗ «Устав автомобильного транспорта и городского наземного электрического транспорта», статьей 13</w:t>
      </w:r>
      <w:r w:rsidRPr="00C2762D">
        <w:rPr>
          <w:color w:val="000000"/>
          <w:sz w:val="28"/>
          <w:szCs w:val="28"/>
          <w:vertAlign w:val="superscript"/>
        </w:rPr>
        <w:t>1</w:t>
      </w:r>
      <w:r w:rsidRPr="00C2762D">
        <w:rPr>
          <w:color w:val="000000"/>
          <w:sz w:val="28"/>
          <w:szCs w:val="28"/>
        </w:rPr>
        <w:t xml:space="preserve"> Федерального</w:t>
      </w:r>
      <w:r w:rsidR="00F76AC1">
        <w:rPr>
          <w:color w:val="000000"/>
          <w:sz w:val="28"/>
          <w:szCs w:val="28"/>
        </w:rPr>
        <w:t xml:space="preserve"> </w:t>
      </w:r>
      <w:r w:rsidRPr="00C2762D">
        <w:rPr>
          <w:color w:val="000000"/>
          <w:sz w:val="28"/>
          <w:szCs w:val="28"/>
        </w:rPr>
        <w:t>закона</w:t>
      </w:r>
      <w:r w:rsidRPr="001E359C">
        <w:rPr>
          <w:color w:val="000000"/>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w:t>
      </w:r>
      <w:r w:rsidR="00937A0C">
        <w:rPr>
          <w:color w:val="000000"/>
          <w:sz w:val="28"/>
          <w:szCs w:val="28"/>
        </w:rPr>
        <w:t xml:space="preserve">               </w:t>
      </w:r>
      <w:r w:rsidRPr="001E359C">
        <w:rPr>
          <w:color w:val="000000"/>
          <w:sz w:val="28"/>
          <w:szCs w:val="28"/>
        </w:rPr>
        <w:t>№ 248-ФЗ «О государственном контроле</w:t>
      </w:r>
      <w:proofErr w:type="gramEnd"/>
      <w:r w:rsidRPr="001E359C">
        <w:rPr>
          <w:color w:val="000000"/>
          <w:sz w:val="28"/>
          <w:szCs w:val="28"/>
        </w:rPr>
        <w:t xml:space="preserve"> (</w:t>
      </w:r>
      <w:proofErr w:type="gramStart"/>
      <w:r w:rsidRPr="001E359C">
        <w:rPr>
          <w:color w:val="000000"/>
          <w:sz w:val="28"/>
          <w:szCs w:val="28"/>
        </w:rPr>
        <w:t>надзоре</w:t>
      </w:r>
      <w:proofErr w:type="gramEnd"/>
      <w:r w:rsidRPr="001E359C">
        <w:rPr>
          <w:color w:val="000000"/>
          <w:sz w:val="28"/>
          <w:szCs w:val="28"/>
        </w:rPr>
        <w:t>) и муниципальном контроле в Российской Федерации»,</w:t>
      </w:r>
      <w:r w:rsidR="00C2762D">
        <w:rPr>
          <w:sz w:val="28"/>
          <w:szCs w:val="28"/>
        </w:rPr>
        <w:t xml:space="preserve"> ст.</w:t>
      </w:r>
      <w:r w:rsidR="00196D9C" w:rsidRPr="004C033C">
        <w:rPr>
          <w:sz w:val="28"/>
          <w:szCs w:val="28"/>
        </w:rPr>
        <w:t xml:space="preserve"> 27</w:t>
      </w:r>
      <w:r w:rsidR="00001817">
        <w:rPr>
          <w:sz w:val="28"/>
          <w:szCs w:val="28"/>
        </w:rPr>
        <w:t>, 44</w:t>
      </w:r>
      <w:r w:rsidR="00196D9C" w:rsidRPr="004C033C">
        <w:rPr>
          <w:sz w:val="28"/>
          <w:szCs w:val="28"/>
        </w:rPr>
        <w:t xml:space="preserve"> Устава муниципального образования «Тулунский район», Дума Тулунского муниципального района </w:t>
      </w:r>
    </w:p>
    <w:p w:rsidR="001B45DF" w:rsidRPr="005C5156" w:rsidRDefault="001B45DF" w:rsidP="00B15CC9">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E359C" w:rsidRPr="00196D9C" w:rsidRDefault="001E359C" w:rsidP="00196D9C">
      <w:pPr>
        <w:pStyle w:val="ConsPlusTitle"/>
        <w:spacing w:line="228" w:lineRule="auto"/>
        <w:ind w:right="-1" w:firstLine="567"/>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w:t>
      </w:r>
      <w:r w:rsidRPr="00196D9C">
        <w:rPr>
          <w:rFonts w:ascii="Times New Roman" w:hAnsi="Times New Roman" w:cs="Times New Roman"/>
          <w:b w:val="0"/>
          <w:color w:val="000000"/>
          <w:sz w:val="28"/>
          <w:szCs w:val="28"/>
        </w:rPr>
        <w:t xml:space="preserve">Утвердить Положение о муниципальном контроле </w:t>
      </w:r>
      <w:r w:rsidR="00196D9C" w:rsidRPr="00196D9C">
        <w:rPr>
          <w:rFonts w:ascii="Times New Roman" w:hAnsi="Times New Roman" w:cs="Times New Roman"/>
          <w:b w:val="0"/>
          <w:bCs/>
          <w:sz w:val="28"/>
          <w:szCs w:val="28"/>
        </w:rPr>
        <w:t xml:space="preserve">в дорожном хозяйстве </w:t>
      </w:r>
      <w:r w:rsidR="00196D9C" w:rsidRPr="00196D9C">
        <w:rPr>
          <w:rFonts w:ascii="Times New Roman" w:hAnsi="Times New Roman" w:cs="Times New Roman"/>
          <w:b w:val="0"/>
          <w:color w:val="000000"/>
          <w:sz w:val="28"/>
          <w:szCs w:val="28"/>
        </w:rPr>
        <w:t xml:space="preserve">вне границ населенных пунктов </w:t>
      </w:r>
      <w:r w:rsidR="00D05A62">
        <w:rPr>
          <w:rFonts w:ascii="Times New Roman" w:hAnsi="Times New Roman" w:cs="Times New Roman"/>
          <w:b w:val="0"/>
          <w:color w:val="000000"/>
          <w:sz w:val="28"/>
          <w:szCs w:val="28"/>
        </w:rPr>
        <w:t>муниципального образования «Тулунский район»</w:t>
      </w:r>
      <w:r w:rsidR="00937A0C">
        <w:rPr>
          <w:rFonts w:ascii="Times New Roman" w:hAnsi="Times New Roman" w:cs="Times New Roman"/>
          <w:b w:val="0"/>
          <w:color w:val="000000"/>
          <w:sz w:val="28"/>
          <w:szCs w:val="28"/>
        </w:rPr>
        <w:t xml:space="preserve"> </w:t>
      </w:r>
      <w:r w:rsidRPr="00196D9C">
        <w:rPr>
          <w:rFonts w:ascii="Times New Roman" w:hAnsi="Times New Roman" w:cs="Times New Roman"/>
          <w:b w:val="0"/>
          <w:color w:val="000000"/>
          <w:sz w:val="28"/>
          <w:szCs w:val="28"/>
        </w:rPr>
        <w:t>(прилагается).</w:t>
      </w:r>
    </w:p>
    <w:p w:rsidR="001E359C" w:rsidRDefault="00937A0C" w:rsidP="00937A0C">
      <w:pPr>
        <w:pStyle w:val="ConsPlusTitle"/>
        <w:spacing w:line="228" w:lineRule="auto"/>
        <w:ind w:right="-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1E359C"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раздела 5 Положения о муниципальном контроле в дорожном хозяйстве </w:t>
      </w:r>
      <w:r w:rsidR="00196D9C" w:rsidRPr="00196D9C">
        <w:rPr>
          <w:rFonts w:ascii="Times New Roman" w:hAnsi="Times New Roman" w:cs="Times New Roman"/>
          <w:b w:val="0"/>
          <w:color w:val="000000"/>
          <w:sz w:val="28"/>
          <w:szCs w:val="28"/>
        </w:rPr>
        <w:t xml:space="preserve">вне границ населенных пунктов </w:t>
      </w:r>
      <w:r w:rsidR="00D05A62">
        <w:rPr>
          <w:rFonts w:ascii="Times New Roman" w:hAnsi="Times New Roman" w:cs="Times New Roman"/>
          <w:b w:val="0"/>
          <w:color w:val="000000"/>
          <w:sz w:val="28"/>
          <w:szCs w:val="28"/>
        </w:rPr>
        <w:t>муниципального образования «Тулунский район»</w:t>
      </w:r>
      <w:r w:rsidR="001E359C" w:rsidRPr="001E359C">
        <w:rPr>
          <w:rFonts w:ascii="Times New Roman" w:hAnsi="Times New Roman" w:cs="Times New Roman"/>
          <w:b w:val="0"/>
          <w:color w:val="000000"/>
          <w:sz w:val="28"/>
          <w:szCs w:val="28"/>
        </w:rPr>
        <w:t xml:space="preserve">, который </w:t>
      </w:r>
      <w:r w:rsidR="00B15CC9">
        <w:rPr>
          <w:rFonts w:ascii="Times New Roman" w:hAnsi="Times New Roman" w:cs="Times New Roman"/>
          <w:b w:val="0"/>
          <w:color w:val="000000"/>
          <w:sz w:val="28"/>
          <w:szCs w:val="28"/>
        </w:rPr>
        <w:t>в</w:t>
      </w:r>
      <w:r w:rsidR="001E359C" w:rsidRPr="001E359C">
        <w:rPr>
          <w:rFonts w:ascii="Times New Roman" w:hAnsi="Times New Roman" w:cs="Times New Roman"/>
          <w:b w:val="0"/>
          <w:color w:val="000000"/>
          <w:sz w:val="28"/>
          <w:szCs w:val="28"/>
        </w:rPr>
        <w:t xml:space="preserve">ступает в силу с 1 марта 2022 года. </w:t>
      </w:r>
    </w:p>
    <w:p w:rsidR="002822F5" w:rsidRDefault="00F86758" w:rsidP="002822F5">
      <w:pPr>
        <w:pStyle w:val="ac"/>
        <w:ind w:firstLine="567"/>
        <w:jc w:val="both"/>
        <w:rPr>
          <w:sz w:val="28"/>
          <w:szCs w:val="28"/>
        </w:rPr>
      </w:pPr>
      <w:r w:rsidRPr="00B15CC9">
        <w:rPr>
          <w:sz w:val="28"/>
          <w:szCs w:val="28"/>
        </w:rPr>
        <w:t>3.</w:t>
      </w:r>
      <w:r w:rsidR="002822F5" w:rsidRPr="00E10850">
        <w:rPr>
          <w:sz w:val="28"/>
          <w:szCs w:val="28"/>
        </w:rPr>
        <w:t xml:space="preserve">Опубликовать настоящее </w:t>
      </w:r>
      <w:r w:rsidR="002822F5">
        <w:rPr>
          <w:sz w:val="28"/>
          <w:szCs w:val="28"/>
        </w:rPr>
        <w:t>решение</w:t>
      </w:r>
      <w:r w:rsidR="002822F5" w:rsidRPr="00E10850">
        <w:rPr>
          <w:sz w:val="28"/>
          <w:szCs w:val="28"/>
        </w:rPr>
        <w:t xml:space="preserve"> в информационном бюллетене «Вестник Тулунского района»</w:t>
      </w:r>
      <w:r w:rsidR="00B15CC9">
        <w:rPr>
          <w:sz w:val="28"/>
          <w:szCs w:val="28"/>
        </w:rPr>
        <w:t>.</w:t>
      </w:r>
    </w:p>
    <w:p w:rsidR="00F86758" w:rsidRPr="00F86758" w:rsidRDefault="00F86758" w:rsidP="002822F5">
      <w:pPr>
        <w:pStyle w:val="ConsPlusTitle"/>
        <w:spacing w:line="228" w:lineRule="auto"/>
        <w:ind w:right="-1" w:firstLine="709"/>
        <w:jc w:val="both"/>
        <w:rPr>
          <w:rFonts w:ascii="Times New Roman" w:hAnsi="Times New Roman" w:cs="Times New Roman"/>
          <w:b w:val="0"/>
          <w:i/>
          <w:sz w:val="28"/>
          <w:szCs w:val="28"/>
        </w:rPr>
      </w:pPr>
    </w:p>
    <w:p w:rsidR="002822F5" w:rsidRDefault="002822F5" w:rsidP="002822F5">
      <w:pPr>
        <w:tabs>
          <w:tab w:val="num" w:pos="900"/>
        </w:tabs>
        <w:ind w:right="-5"/>
        <w:jc w:val="both"/>
        <w:rPr>
          <w:sz w:val="28"/>
          <w:szCs w:val="28"/>
        </w:rPr>
      </w:pPr>
      <w:r>
        <w:rPr>
          <w:sz w:val="28"/>
          <w:szCs w:val="28"/>
        </w:rPr>
        <w:t>П</w:t>
      </w:r>
      <w:r w:rsidRPr="00E934F8">
        <w:rPr>
          <w:sz w:val="28"/>
          <w:szCs w:val="28"/>
        </w:rPr>
        <w:t>редседател</w:t>
      </w:r>
      <w:r>
        <w:rPr>
          <w:sz w:val="28"/>
          <w:szCs w:val="28"/>
        </w:rPr>
        <w:t>ь</w:t>
      </w:r>
      <w:r w:rsidRPr="00E934F8">
        <w:rPr>
          <w:sz w:val="28"/>
          <w:szCs w:val="28"/>
        </w:rPr>
        <w:t xml:space="preserve"> Думы Тулунского</w:t>
      </w:r>
    </w:p>
    <w:p w:rsidR="002822F5" w:rsidRDefault="002822F5" w:rsidP="002822F5">
      <w:pPr>
        <w:tabs>
          <w:tab w:val="num" w:pos="900"/>
        </w:tabs>
        <w:ind w:right="-5"/>
        <w:jc w:val="both"/>
        <w:rPr>
          <w:sz w:val="28"/>
          <w:szCs w:val="28"/>
        </w:rPr>
      </w:pPr>
      <w:r>
        <w:rPr>
          <w:sz w:val="28"/>
          <w:szCs w:val="28"/>
        </w:rPr>
        <w:t>муниципального района                                                         В.В.Сидоренко</w:t>
      </w:r>
    </w:p>
    <w:p w:rsidR="00B15CC9" w:rsidRDefault="00B15CC9" w:rsidP="002822F5">
      <w:pPr>
        <w:tabs>
          <w:tab w:val="num" w:pos="900"/>
        </w:tabs>
        <w:ind w:right="-5"/>
        <w:jc w:val="both"/>
        <w:rPr>
          <w:sz w:val="28"/>
          <w:szCs w:val="28"/>
        </w:rPr>
      </w:pPr>
    </w:p>
    <w:p w:rsidR="00B15CC9" w:rsidRDefault="00B15CC9" w:rsidP="002822F5">
      <w:pPr>
        <w:tabs>
          <w:tab w:val="num" w:pos="900"/>
        </w:tabs>
        <w:ind w:right="-5"/>
        <w:jc w:val="both"/>
        <w:rPr>
          <w:sz w:val="28"/>
          <w:szCs w:val="28"/>
        </w:rPr>
      </w:pPr>
      <w:r>
        <w:rPr>
          <w:sz w:val="28"/>
          <w:szCs w:val="28"/>
        </w:rPr>
        <w:t>Мэр Тулунского</w:t>
      </w:r>
    </w:p>
    <w:p w:rsidR="002822F5" w:rsidRDefault="00B15CC9" w:rsidP="00D05A62">
      <w:pPr>
        <w:tabs>
          <w:tab w:val="num" w:pos="900"/>
        </w:tabs>
        <w:ind w:right="-5"/>
        <w:jc w:val="both"/>
        <w:rPr>
          <w:sz w:val="28"/>
          <w:szCs w:val="28"/>
        </w:rPr>
      </w:pPr>
      <w:r>
        <w:rPr>
          <w:sz w:val="28"/>
          <w:szCs w:val="28"/>
        </w:rPr>
        <w:t xml:space="preserve">Муниципального района                                                     </w:t>
      </w:r>
      <w:r w:rsidR="00937A0C">
        <w:rPr>
          <w:sz w:val="28"/>
          <w:szCs w:val="28"/>
        </w:rPr>
        <w:t xml:space="preserve">  </w:t>
      </w:r>
      <w:r>
        <w:rPr>
          <w:sz w:val="28"/>
          <w:szCs w:val="28"/>
        </w:rPr>
        <w:t xml:space="preserve"> М.И.Гильдебрант</w:t>
      </w:r>
    </w:p>
    <w:p w:rsidR="00F76AC1" w:rsidRDefault="00F76AC1" w:rsidP="00F76AC1">
      <w:pPr>
        <w:pStyle w:val="ConsPlusTitle"/>
        <w:spacing w:line="228" w:lineRule="auto"/>
        <w:ind w:right="-1"/>
        <w:jc w:val="both"/>
        <w:rPr>
          <w:rFonts w:ascii="Times New Roman" w:hAnsi="Times New Roman" w:cs="Times New Roman"/>
          <w:b w:val="0"/>
          <w:sz w:val="28"/>
          <w:szCs w:val="28"/>
        </w:rPr>
      </w:pPr>
    </w:p>
    <w:tbl>
      <w:tblPr>
        <w:tblW w:w="0" w:type="auto"/>
        <w:tblLook w:val="00A0" w:firstRow="1" w:lastRow="0" w:firstColumn="1" w:lastColumn="0" w:noHBand="0" w:noVBand="0"/>
      </w:tblPr>
      <w:tblGrid>
        <w:gridCol w:w="5353"/>
        <w:gridCol w:w="4217"/>
      </w:tblGrid>
      <w:tr w:rsidR="00F76AC1" w:rsidRPr="00DB4F7A" w:rsidTr="005133B3">
        <w:tc>
          <w:tcPr>
            <w:tcW w:w="5353" w:type="dxa"/>
          </w:tcPr>
          <w:p w:rsidR="00F76AC1" w:rsidRDefault="00F76AC1" w:rsidP="005133B3">
            <w:pPr>
              <w:jc w:val="right"/>
              <w:rPr>
                <w:b/>
              </w:rPr>
            </w:pPr>
          </w:p>
          <w:p w:rsidR="00F76AC1" w:rsidRPr="00DB4F7A" w:rsidRDefault="00F76AC1" w:rsidP="005133B3">
            <w:pPr>
              <w:jc w:val="right"/>
              <w:rPr>
                <w:caps/>
                <w:sz w:val="28"/>
                <w:szCs w:val="28"/>
              </w:rPr>
            </w:pPr>
            <w:r w:rsidRPr="00DB4F7A">
              <w:rPr>
                <w:b/>
              </w:rPr>
              <w:br w:type="page"/>
            </w:r>
            <w:r w:rsidRPr="00DB4F7A">
              <w:br w:type="page"/>
            </w:r>
          </w:p>
        </w:tc>
        <w:tc>
          <w:tcPr>
            <w:tcW w:w="4217" w:type="dxa"/>
          </w:tcPr>
          <w:p w:rsidR="00F76AC1" w:rsidRPr="00DB4F7A" w:rsidRDefault="00F76AC1" w:rsidP="005133B3">
            <w:pPr>
              <w:rPr>
                <w:sz w:val="28"/>
                <w:szCs w:val="28"/>
              </w:rPr>
            </w:pPr>
            <w:r w:rsidRPr="00DB4F7A">
              <w:rPr>
                <w:sz w:val="28"/>
                <w:szCs w:val="28"/>
              </w:rPr>
              <w:t>УТВЕРЖДЕНО</w:t>
            </w:r>
          </w:p>
          <w:p w:rsidR="00F76AC1" w:rsidRDefault="00F76AC1" w:rsidP="005133B3">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Тулунского </w:t>
            </w:r>
          </w:p>
          <w:p w:rsidR="00F76AC1" w:rsidRPr="00DB4F7A" w:rsidRDefault="00F76AC1" w:rsidP="005133B3">
            <w:pPr>
              <w:jc w:val="both"/>
              <w:rPr>
                <w:spacing w:val="2"/>
                <w:sz w:val="28"/>
                <w:szCs w:val="28"/>
              </w:rPr>
            </w:pPr>
            <w:r>
              <w:rPr>
                <w:spacing w:val="2"/>
                <w:sz w:val="28"/>
                <w:szCs w:val="28"/>
              </w:rPr>
              <w:t>муниципального района</w:t>
            </w:r>
          </w:p>
          <w:p w:rsidR="00F76AC1" w:rsidRPr="00DB4F7A" w:rsidRDefault="00F76AC1" w:rsidP="00DF404C">
            <w:pPr>
              <w:jc w:val="both"/>
              <w:rPr>
                <w:sz w:val="28"/>
                <w:szCs w:val="28"/>
              </w:rPr>
            </w:pPr>
            <w:r>
              <w:rPr>
                <w:spacing w:val="2"/>
                <w:sz w:val="28"/>
                <w:szCs w:val="28"/>
              </w:rPr>
              <w:t xml:space="preserve">от </w:t>
            </w:r>
            <w:r w:rsidR="00DF404C">
              <w:rPr>
                <w:spacing w:val="2"/>
                <w:sz w:val="28"/>
                <w:szCs w:val="28"/>
              </w:rPr>
              <w:t>30.11.</w:t>
            </w:r>
            <w:r>
              <w:rPr>
                <w:spacing w:val="2"/>
                <w:sz w:val="28"/>
                <w:szCs w:val="28"/>
              </w:rPr>
              <w:t>2021</w:t>
            </w:r>
            <w:r w:rsidRPr="00DB4F7A">
              <w:rPr>
                <w:spacing w:val="2"/>
                <w:sz w:val="28"/>
                <w:szCs w:val="28"/>
              </w:rPr>
              <w:t xml:space="preserve"> г. № </w:t>
            </w:r>
            <w:r w:rsidR="00DF404C">
              <w:rPr>
                <w:spacing w:val="2"/>
                <w:sz w:val="28"/>
                <w:szCs w:val="28"/>
              </w:rPr>
              <w:t>286</w:t>
            </w:r>
          </w:p>
        </w:tc>
      </w:tr>
    </w:tbl>
    <w:p w:rsidR="00F76AC1" w:rsidRPr="001B45DF" w:rsidRDefault="00F76AC1" w:rsidP="00F76AC1">
      <w:pPr>
        <w:autoSpaceDE w:val="0"/>
        <w:adjustRightInd w:val="0"/>
      </w:pPr>
    </w:p>
    <w:p w:rsidR="00F76AC1" w:rsidRDefault="00F76AC1" w:rsidP="00F76AC1">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r>
      <w:r w:rsidRPr="00196D9C">
        <w:rPr>
          <w:b/>
          <w:bCs/>
          <w:sz w:val="28"/>
          <w:szCs w:val="28"/>
        </w:rPr>
        <w:t xml:space="preserve">в дорожном хозяйстве </w:t>
      </w:r>
      <w:r w:rsidRPr="00196D9C">
        <w:rPr>
          <w:b/>
          <w:color w:val="000000"/>
          <w:sz w:val="28"/>
          <w:szCs w:val="28"/>
        </w:rPr>
        <w:t xml:space="preserve">вне границ населенных пунктов </w:t>
      </w:r>
    </w:p>
    <w:p w:rsidR="00F76AC1" w:rsidRPr="001E359C" w:rsidRDefault="00F76AC1" w:rsidP="00F76AC1">
      <w:pPr>
        <w:jc w:val="center"/>
        <w:rPr>
          <w:b/>
          <w:color w:val="000000"/>
          <w:sz w:val="28"/>
          <w:szCs w:val="28"/>
        </w:rPr>
      </w:pPr>
      <w:r>
        <w:rPr>
          <w:b/>
          <w:color w:val="000000"/>
          <w:sz w:val="28"/>
          <w:szCs w:val="28"/>
        </w:rPr>
        <w:t>муниципального образования «Тулунский район»</w:t>
      </w:r>
    </w:p>
    <w:p w:rsidR="00F76AC1" w:rsidRPr="00310961" w:rsidRDefault="00F76AC1" w:rsidP="00F76AC1">
      <w:pPr>
        <w:jc w:val="center"/>
        <w:rPr>
          <w:sz w:val="28"/>
          <w:szCs w:val="28"/>
        </w:rPr>
      </w:pPr>
    </w:p>
    <w:p w:rsidR="00F76AC1" w:rsidRPr="00310961" w:rsidRDefault="00F76AC1" w:rsidP="00F76AC1">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F76AC1" w:rsidRPr="00310961" w:rsidRDefault="00F76AC1" w:rsidP="00F76AC1">
      <w:pPr>
        <w:pStyle w:val="ConsPlusNormal"/>
        <w:ind w:firstLine="0"/>
        <w:jc w:val="center"/>
        <w:rPr>
          <w:rFonts w:ascii="Times New Roman" w:hAnsi="Times New Roman" w:cs="Times New Roman"/>
          <w:b/>
          <w:bCs/>
          <w:color w:val="000000"/>
          <w:sz w:val="28"/>
          <w:szCs w:val="28"/>
        </w:rPr>
      </w:pPr>
    </w:p>
    <w:p w:rsidR="00F76AC1" w:rsidRPr="001E359C" w:rsidRDefault="00F76AC1" w:rsidP="00F76AC1">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 xml:space="preserve">муниципального контроля </w:t>
      </w:r>
      <w:bookmarkEnd w:id="0"/>
      <w:bookmarkEnd w:id="1"/>
      <w:r>
        <w:rPr>
          <w:rFonts w:ascii="Times New Roman" w:hAnsi="Times New Roman" w:cs="Times New Roman"/>
          <w:color w:val="000000"/>
          <w:sz w:val="28"/>
          <w:szCs w:val="28"/>
        </w:rPr>
        <w:t>в дорожном хозяйстве вне границ</w:t>
      </w:r>
      <w:r w:rsidRPr="00310961">
        <w:rPr>
          <w:rFonts w:ascii="Times New Roman" w:hAnsi="Times New Roman" w:cs="Times New Roman"/>
          <w:color w:val="000000"/>
          <w:sz w:val="28"/>
          <w:szCs w:val="28"/>
        </w:rPr>
        <w:t xml:space="preserve"> населенных пунктов </w:t>
      </w:r>
      <w:r>
        <w:rPr>
          <w:rFonts w:ascii="Times New Roman" w:hAnsi="Times New Roman" w:cs="Times New Roman"/>
          <w:color w:val="000000"/>
          <w:sz w:val="28"/>
          <w:szCs w:val="28"/>
        </w:rPr>
        <w:t>муниципального образования «Тулунский район»</w:t>
      </w:r>
      <w:r w:rsidRPr="00310961">
        <w:rPr>
          <w:rFonts w:ascii="Times New Roman" w:hAnsi="Times New Roman" w:cs="Times New Roman"/>
          <w:color w:val="000000"/>
          <w:sz w:val="28"/>
          <w:szCs w:val="28"/>
        </w:rPr>
        <w:t xml:space="preserve"> (далее – муниципальный контроль в дорожном хозяйстве</w:t>
      </w:r>
      <w:r w:rsidRPr="00310961">
        <w:rPr>
          <w:rFonts w:ascii="Times New Roman" w:hAnsi="Times New Roman" w:cs="Times New Roman"/>
          <w:sz w:val="28"/>
          <w:szCs w:val="28"/>
        </w:rPr>
        <w:t>)</w:t>
      </w:r>
      <w:r w:rsidRPr="001E359C">
        <w:rPr>
          <w:rFonts w:ascii="Times New Roman" w:hAnsi="Times New Roman" w:cs="Times New Roman"/>
          <w:sz w:val="28"/>
          <w:szCs w:val="28"/>
        </w:rPr>
        <w:t xml:space="preserve">. </w:t>
      </w:r>
    </w:p>
    <w:p w:rsidR="00F76AC1" w:rsidRPr="00310961" w:rsidRDefault="00F76AC1" w:rsidP="00F76AC1">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1.2. Предметом муниципального контроля в дорожном хозяйстве является соблюдение юридическими лицами, индивидуальными предпринимателями, гражданами (далее – контролируемые лица) </w:t>
      </w:r>
      <w:proofErr w:type="gramStart"/>
      <w:r w:rsidRPr="00310961">
        <w:rPr>
          <w:rFonts w:ascii="Times New Roman" w:hAnsi="Times New Roman" w:cs="Times New Roman"/>
          <w:color w:val="000000"/>
          <w:sz w:val="28"/>
          <w:szCs w:val="28"/>
        </w:rPr>
        <w:t>обязательных</w:t>
      </w:r>
      <w:proofErr w:type="gramEnd"/>
      <w:r w:rsidRPr="00310961">
        <w:rPr>
          <w:rFonts w:ascii="Times New Roman" w:hAnsi="Times New Roman" w:cs="Times New Roman"/>
          <w:color w:val="000000"/>
          <w:sz w:val="28"/>
          <w:szCs w:val="28"/>
        </w:rPr>
        <w:t xml:space="preserve"> требований:</w:t>
      </w:r>
    </w:p>
    <w:p w:rsidR="00F76AC1" w:rsidRPr="00310961" w:rsidRDefault="00F76AC1" w:rsidP="00F76AC1">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в</w:t>
      </w:r>
      <w:r>
        <w:rPr>
          <w:rFonts w:ascii="Times New Roman" w:hAnsi="Times New Roman" w:cs="Times New Roman"/>
          <w:color w:val="000000"/>
          <w:sz w:val="28"/>
          <w:szCs w:val="28"/>
        </w:rPr>
        <w:t>не границ</w:t>
      </w:r>
      <w:r w:rsidRPr="00310961">
        <w:rPr>
          <w:rFonts w:ascii="Times New Roman" w:hAnsi="Times New Roman" w:cs="Times New Roman"/>
          <w:color w:val="000000"/>
          <w:sz w:val="28"/>
          <w:szCs w:val="28"/>
        </w:rPr>
        <w:t xml:space="preserve"> населенных пунктов </w:t>
      </w:r>
      <w:r>
        <w:rPr>
          <w:rFonts w:ascii="Times New Roman" w:hAnsi="Times New Roman" w:cs="Times New Roman"/>
          <w:color w:val="000000"/>
          <w:sz w:val="28"/>
          <w:szCs w:val="28"/>
        </w:rPr>
        <w:t>муниципального образования «Тулунский район»</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F76AC1" w:rsidRPr="00310961" w:rsidRDefault="00F76AC1" w:rsidP="00F76AC1">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76AC1" w:rsidRPr="00310961" w:rsidRDefault="00F76AC1" w:rsidP="00F76AC1">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76AC1" w:rsidRPr="00310961" w:rsidRDefault="00F76AC1" w:rsidP="00F76AC1">
      <w:pPr>
        <w:ind w:firstLine="709"/>
        <w:contextualSpacing/>
        <w:jc w:val="both"/>
        <w:rPr>
          <w:color w:val="000000"/>
          <w:sz w:val="28"/>
          <w:szCs w:val="28"/>
        </w:rPr>
      </w:pPr>
      <w:r w:rsidRPr="00310961">
        <w:rPr>
          <w:color w:val="000000"/>
          <w:sz w:val="28"/>
          <w:szCs w:val="28"/>
        </w:rPr>
        <w:t xml:space="preserve">1.3. Муниципальный контроль в дорожном хозяйстве осуществляется </w:t>
      </w:r>
      <w:r>
        <w:rPr>
          <w:color w:val="000000"/>
          <w:sz w:val="28"/>
          <w:szCs w:val="28"/>
        </w:rPr>
        <w:t xml:space="preserve">комитетом по строительству, дорожному хозяйству администрации Тулунского муниципального района </w:t>
      </w:r>
      <w:r w:rsidRPr="00310961">
        <w:rPr>
          <w:color w:val="000000"/>
          <w:sz w:val="28"/>
          <w:szCs w:val="28"/>
        </w:rPr>
        <w:t xml:space="preserve">(далее – </w:t>
      </w:r>
      <w:r>
        <w:rPr>
          <w:color w:val="000000"/>
          <w:sz w:val="28"/>
          <w:szCs w:val="28"/>
        </w:rPr>
        <w:t>комитет</w:t>
      </w:r>
      <w:r w:rsidRPr="00310961">
        <w:rPr>
          <w:color w:val="000000"/>
          <w:sz w:val="28"/>
          <w:szCs w:val="28"/>
        </w:rPr>
        <w:t>).</w:t>
      </w:r>
    </w:p>
    <w:p w:rsidR="00F76AC1" w:rsidRPr="00310961" w:rsidRDefault="00F76AC1" w:rsidP="00F76AC1">
      <w:pPr>
        <w:ind w:firstLine="709"/>
        <w:contextualSpacing/>
        <w:jc w:val="both"/>
        <w:rPr>
          <w:sz w:val="28"/>
          <w:szCs w:val="28"/>
        </w:rPr>
      </w:pPr>
      <w:r w:rsidRPr="00310961">
        <w:rPr>
          <w:color w:val="000000"/>
          <w:sz w:val="28"/>
          <w:szCs w:val="28"/>
        </w:rPr>
        <w:t>1.4. </w:t>
      </w:r>
      <w:r w:rsidRPr="009B471E">
        <w:rPr>
          <w:color w:val="000000"/>
          <w:sz w:val="28"/>
          <w:szCs w:val="28"/>
        </w:rPr>
        <w:t>Должностным лицом комитета, уполномоченным на проведение муниципального контроля в дорожном хозяйстве, является ведущий специалист комитета</w:t>
      </w:r>
      <w:r>
        <w:rPr>
          <w:color w:val="000000"/>
          <w:sz w:val="28"/>
          <w:szCs w:val="28"/>
        </w:rPr>
        <w:t xml:space="preserve"> </w:t>
      </w:r>
      <w:r w:rsidRPr="00310961">
        <w:rPr>
          <w:color w:val="000000"/>
          <w:sz w:val="28"/>
          <w:szCs w:val="28"/>
        </w:rPr>
        <w:t xml:space="preserve">(далее – </w:t>
      </w:r>
      <w:r w:rsidRPr="00310961">
        <w:rPr>
          <w:sz w:val="28"/>
          <w:szCs w:val="28"/>
        </w:rPr>
        <w:t>должностн</w:t>
      </w:r>
      <w:r>
        <w:rPr>
          <w:sz w:val="28"/>
          <w:szCs w:val="28"/>
        </w:rPr>
        <w:t>ое</w:t>
      </w:r>
      <w:r w:rsidRPr="00310961">
        <w:rPr>
          <w:sz w:val="28"/>
          <w:szCs w:val="28"/>
        </w:rPr>
        <w:t xml:space="preserve"> лиц</w:t>
      </w:r>
      <w:r>
        <w:rPr>
          <w:sz w:val="28"/>
          <w:szCs w:val="28"/>
        </w:rPr>
        <w:t>о</w:t>
      </w:r>
      <w:r w:rsidRPr="00310961">
        <w:rPr>
          <w:sz w:val="28"/>
          <w:szCs w:val="28"/>
        </w:rPr>
        <w:t>)</w:t>
      </w:r>
      <w:r w:rsidRPr="00310961">
        <w:rPr>
          <w:i/>
          <w:iCs/>
          <w:sz w:val="28"/>
          <w:szCs w:val="28"/>
        </w:rPr>
        <w:t>.</w:t>
      </w:r>
    </w:p>
    <w:p w:rsidR="00F76AC1" w:rsidRPr="00310961" w:rsidRDefault="00F76AC1" w:rsidP="00F76AC1">
      <w:pPr>
        <w:ind w:firstLine="709"/>
        <w:contextualSpacing/>
        <w:jc w:val="both"/>
        <w:rPr>
          <w:color w:val="000000"/>
          <w:sz w:val="28"/>
          <w:szCs w:val="28"/>
        </w:rPr>
      </w:pPr>
      <w:r w:rsidRPr="00310961">
        <w:rPr>
          <w:color w:val="000000"/>
          <w:sz w:val="28"/>
          <w:szCs w:val="28"/>
        </w:rPr>
        <w:t>Должностн</w:t>
      </w:r>
      <w:r>
        <w:rPr>
          <w:color w:val="000000"/>
          <w:sz w:val="28"/>
          <w:szCs w:val="28"/>
        </w:rPr>
        <w:t>ые</w:t>
      </w:r>
      <w:r w:rsidRPr="00310961">
        <w:rPr>
          <w:color w:val="000000"/>
          <w:sz w:val="28"/>
          <w:szCs w:val="28"/>
        </w:rPr>
        <w:t xml:space="preserve"> лиц</w:t>
      </w:r>
      <w:r>
        <w:rPr>
          <w:color w:val="000000"/>
          <w:sz w:val="28"/>
          <w:szCs w:val="28"/>
        </w:rPr>
        <w:t>а</w:t>
      </w:r>
      <w:r w:rsidRPr="00310961">
        <w:rPr>
          <w:color w:val="000000"/>
          <w:sz w:val="28"/>
          <w:szCs w:val="28"/>
        </w:rPr>
        <w:t xml:space="preserve"> при проведении муниципального контроля в дорожном хозяйстве име</w:t>
      </w:r>
      <w:r>
        <w:rPr>
          <w:color w:val="000000"/>
          <w:sz w:val="28"/>
          <w:szCs w:val="28"/>
        </w:rPr>
        <w:t>ют</w:t>
      </w:r>
      <w:r w:rsidRPr="00310961">
        <w:rPr>
          <w:color w:val="000000"/>
          <w:sz w:val="28"/>
          <w:szCs w:val="28"/>
        </w:rPr>
        <w:t xml:space="preserve"> права, обязанности и нес</w:t>
      </w:r>
      <w:r>
        <w:rPr>
          <w:color w:val="000000"/>
          <w:sz w:val="28"/>
          <w:szCs w:val="28"/>
        </w:rPr>
        <w:t>у</w:t>
      </w:r>
      <w:r w:rsidRPr="00310961">
        <w:rPr>
          <w:color w:val="000000"/>
          <w:sz w:val="28"/>
          <w:szCs w:val="28"/>
        </w:rPr>
        <w:t xml:space="preserve">т ответственность в соответствии с Федеральным законом от 31 июля 2020 года № 248-ФЗ </w:t>
      </w:r>
      <w:r>
        <w:rPr>
          <w:color w:val="000000"/>
          <w:sz w:val="28"/>
          <w:szCs w:val="28"/>
        </w:rPr>
        <w:t xml:space="preserve">                   </w:t>
      </w:r>
      <w:r w:rsidRPr="00310961">
        <w:rPr>
          <w:color w:val="000000"/>
          <w:sz w:val="28"/>
          <w:szCs w:val="28"/>
        </w:rPr>
        <w:t>«О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F76AC1" w:rsidRPr="00700FEB" w:rsidRDefault="00F76AC1" w:rsidP="00F76AC1">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1.5. </w:t>
      </w:r>
      <w:proofErr w:type="gramStart"/>
      <w:r w:rsidRPr="00310961">
        <w:rPr>
          <w:rFonts w:ascii="Times New Roman" w:hAnsi="Times New Roman" w:cs="Times New Roman"/>
          <w:sz w:val="28"/>
          <w:szCs w:val="28"/>
        </w:rPr>
        <w:t xml:space="preserve">К отношениям, связанным с осуществлением муниципального контроля </w:t>
      </w:r>
      <w:r w:rsidRPr="006F40B0">
        <w:rPr>
          <w:rFonts w:ascii="Times New Roman" w:hAnsi="Times New Roman" w:cs="Times New Roman"/>
          <w:color w:val="000000"/>
          <w:sz w:val="28"/>
          <w:szCs w:val="28"/>
        </w:rPr>
        <w:t>в дорожном хозяйстве</w:t>
      </w:r>
      <w:r w:rsidRPr="00310961">
        <w:rPr>
          <w:rFonts w:ascii="Times New Roman" w:hAnsi="Times New Roman" w:cs="Times New Roman"/>
          <w:sz w:val="28"/>
          <w:szCs w:val="28"/>
        </w:rPr>
        <w:t xml:space="preserve">, организацией и проведением </w:t>
      </w:r>
      <w:r w:rsidRPr="00310961">
        <w:rPr>
          <w:rFonts w:ascii="Times New Roman" w:hAnsi="Times New Roman" w:cs="Times New Roman"/>
          <w:sz w:val="28"/>
          <w:szCs w:val="28"/>
        </w:rPr>
        <w:lastRenderedPageBreak/>
        <w:t>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w:t>
      </w:r>
      <w:r>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 259-ФЗ «Устав автомобильного транспорта</w:t>
      </w:r>
      <w:proofErr w:type="gramEnd"/>
      <w:r w:rsidRPr="00310961">
        <w:rPr>
          <w:rFonts w:ascii="Times New Roman" w:hAnsi="Times New Roman" w:cs="Times New Roman"/>
          <w:color w:val="000000"/>
          <w:sz w:val="28"/>
          <w:szCs w:val="28"/>
        </w:rPr>
        <w:t xml:space="preserve"> и городского наземного электрического транспорта», </w:t>
      </w:r>
      <w:r w:rsidRPr="002449E4">
        <w:rPr>
          <w:rFonts w:ascii="Times New Roman" w:hAnsi="Times New Roman" w:cs="Times New Roman"/>
          <w:sz w:val="28"/>
          <w:szCs w:val="28"/>
        </w:rPr>
        <w:t xml:space="preserve">Федерального </w:t>
      </w:r>
      <w:r w:rsidRPr="002449E4">
        <w:rPr>
          <w:rStyle w:val="a8"/>
          <w:rFonts w:ascii="Times New Roman" w:hAnsi="Times New Roman" w:cs="Times New Roman"/>
          <w:color w:val="auto"/>
          <w:sz w:val="28"/>
          <w:szCs w:val="28"/>
          <w:u w:val="none"/>
        </w:rPr>
        <w:t>закона</w:t>
      </w:r>
      <w:r w:rsidRPr="002449E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2449E4">
        <w:rPr>
          <w:rStyle w:val="a8"/>
          <w:rFonts w:ascii="Times New Roman" w:hAnsi="Times New Roman" w:cs="Times New Roman"/>
          <w:color w:val="auto"/>
          <w:sz w:val="28"/>
          <w:szCs w:val="28"/>
          <w:u w:val="none"/>
        </w:rPr>
        <w:t>закона</w:t>
      </w:r>
      <w:r w:rsidRPr="002449E4">
        <w:rPr>
          <w:rFonts w:ascii="Times New Roman" w:hAnsi="Times New Roman" w:cs="Times New Roman"/>
          <w:sz w:val="28"/>
          <w:szCs w:val="28"/>
        </w:rPr>
        <w:t xml:space="preserve"> № 248</w:t>
      </w:r>
      <w:r w:rsidRPr="00700FEB">
        <w:rPr>
          <w:rFonts w:ascii="Times New Roman" w:hAnsi="Times New Roman" w:cs="Times New Roman"/>
          <w:sz w:val="28"/>
          <w:szCs w:val="28"/>
        </w:rPr>
        <w:t>-ФЗ.</w:t>
      </w:r>
    </w:p>
    <w:p w:rsidR="00F76AC1" w:rsidRPr="00310961" w:rsidRDefault="00F76AC1" w:rsidP="00F76AC1">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2" w:name="_Hlk77676821"/>
      <w:r w:rsidRPr="00700FEB">
        <w:rPr>
          <w:rFonts w:ascii="Times New Roman" w:hAnsi="Times New Roman" w:cs="Times New Roman"/>
          <w:sz w:val="28"/>
          <w:szCs w:val="28"/>
        </w:rPr>
        <w:t xml:space="preserve">муниципального контроля </w:t>
      </w:r>
      <w:r w:rsidRPr="006F40B0">
        <w:rPr>
          <w:rFonts w:ascii="Times New Roman" w:hAnsi="Times New Roman" w:cs="Times New Roman"/>
          <w:color w:val="000000"/>
          <w:sz w:val="28"/>
          <w:szCs w:val="28"/>
        </w:rPr>
        <w:t>в дорожном хозяйстве</w:t>
      </w:r>
      <w:bookmarkEnd w:id="2"/>
      <w:r w:rsidR="00DF404C">
        <w:rPr>
          <w:rFonts w:ascii="Times New Roman" w:hAnsi="Times New Roman" w:cs="Times New Roman"/>
          <w:color w:val="000000"/>
          <w:sz w:val="28"/>
          <w:szCs w:val="28"/>
        </w:rPr>
        <w:t xml:space="preserve"> </w:t>
      </w:r>
      <w:r w:rsidRPr="00310961">
        <w:rPr>
          <w:rFonts w:ascii="Times New Roman" w:hAnsi="Times New Roman" w:cs="Times New Roman"/>
          <w:sz w:val="28"/>
          <w:szCs w:val="28"/>
        </w:rPr>
        <w:t>являются:</w:t>
      </w:r>
    </w:p>
    <w:p w:rsidR="00F76AC1" w:rsidRPr="00310961" w:rsidRDefault="00F76AC1" w:rsidP="00F76AC1">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F76AC1" w:rsidRPr="00310961" w:rsidRDefault="00F76AC1" w:rsidP="00F76AC1">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F76AC1" w:rsidRPr="00310961" w:rsidRDefault="00F76AC1" w:rsidP="00F76AC1">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76AC1" w:rsidRPr="00700FEB" w:rsidRDefault="00F76AC1" w:rsidP="00F76AC1">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F76AC1" w:rsidRPr="00310961" w:rsidRDefault="00F76AC1" w:rsidP="00F76AC1">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76AC1" w:rsidRPr="00310961" w:rsidRDefault="00F76AC1" w:rsidP="00F76AC1">
      <w:pPr>
        <w:pStyle w:val="ConsPlusNormal"/>
        <w:ind w:firstLine="709"/>
        <w:jc w:val="both"/>
        <w:rPr>
          <w:rFonts w:ascii="Times New Roman" w:hAnsi="Times New Roman" w:cs="Times New Roman"/>
          <w:color w:val="000000"/>
          <w:sz w:val="28"/>
          <w:szCs w:val="28"/>
        </w:rPr>
      </w:pPr>
      <w:bookmarkStart w:id="3" w:name="_Hlk77675416"/>
      <w:r w:rsidRPr="00310961">
        <w:rPr>
          <w:rFonts w:ascii="Times New Roman" w:hAnsi="Times New Roman" w:cs="Times New Roman"/>
          <w:color w:val="000000"/>
          <w:sz w:val="28"/>
          <w:szCs w:val="28"/>
        </w:rPr>
        <w:t xml:space="preserve">б) внесению платы за </w:t>
      </w:r>
      <w:bookmarkEnd w:id="3"/>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F76AC1" w:rsidRPr="00310961" w:rsidRDefault="00F76AC1" w:rsidP="00F76AC1">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76AC1" w:rsidRDefault="00F76AC1" w:rsidP="00F76AC1">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F76AC1" w:rsidRDefault="00F76AC1" w:rsidP="00F76AC1">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310961">
        <w:rPr>
          <w:rFonts w:ascii="Times New Roman" w:hAnsi="Times New Roman" w:cs="Times New Roman"/>
          <w:color w:val="000000"/>
          <w:sz w:val="28"/>
          <w:szCs w:val="28"/>
        </w:rPr>
        <w:t>ТР</w:t>
      </w:r>
      <w:proofErr w:type="gramEnd"/>
      <w:r w:rsidRPr="00310961">
        <w:rPr>
          <w:rFonts w:ascii="Times New Roman" w:hAnsi="Times New Roman" w:cs="Times New Roman"/>
          <w:color w:val="000000"/>
          <w:sz w:val="28"/>
          <w:szCs w:val="28"/>
        </w:rPr>
        <w:t xml:space="preserve"> ТС 014/2011), утвержденному Решением комиссии Таможенного союза от 18 октября 2011 года № 827; </w:t>
      </w:r>
    </w:p>
    <w:p w:rsidR="00F76AC1" w:rsidRDefault="00F76AC1" w:rsidP="00F76AC1">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310961">
        <w:rPr>
          <w:rFonts w:ascii="Times New Roman" w:hAnsi="Times New Roman" w:cs="Times New Roman"/>
          <w:color w:val="000000"/>
          <w:sz w:val="28"/>
          <w:szCs w:val="28"/>
        </w:rPr>
        <w:t>ТР</w:t>
      </w:r>
      <w:proofErr w:type="gramEnd"/>
      <w:r w:rsidRPr="00310961">
        <w:rPr>
          <w:rFonts w:ascii="Times New Roman" w:hAnsi="Times New Roman" w:cs="Times New Roman"/>
          <w:color w:val="000000"/>
          <w:sz w:val="28"/>
          <w:szCs w:val="28"/>
        </w:rPr>
        <w:t xml:space="preserve">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F76AC1" w:rsidRPr="002E28D0" w:rsidRDefault="00F76AC1" w:rsidP="00F76AC1">
      <w:pPr>
        <w:pStyle w:val="ConsPlusNormal"/>
        <w:ind w:firstLine="709"/>
        <w:jc w:val="both"/>
        <w:rPr>
          <w:rFonts w:ascii="Times New Roman" w:hAnsi="Times New Roman" w:cs="Times New Roman"/>
          <w:color w:val="000000"/>
          <w:sz w:val="28"/>
          <w:szCs w:val="28"/>
        </w:rPr>
      </w:pPr>
      <w:proofErr w:type="gramStart"/>
      <w:r w:rsidRPr="002E28D0">
        <w:rPr>
          <w:rFonts w:ascii="Times New Roman" w:hAnsi="Times New Roman" w:cs="Times New Roman"/>
          <w:color w:val="000000"/>
          <w:sz w:val="28"/>
          <w:szCs w:val="28"/>
        </w:rPr>
        <w:lastRenderedPageBreak/>
        <w:t>3</w:t>
      </w:r>
      <w:r w:rsidRPr="00310961">
        <w:rPr>
          <w:rFonts w:ascii="Times New Roman" w:hAnsi="Times New Roman" w:cs="Times New Roman"/>
          <w:sz w:val="28"/>
          <w:szCs w:val="28"/>
        </w:rPr>
        <w:t xml:space="preserve">) </w:t>
      </w:r>
      <w:r w:rsidRPr="00310961">
        <w:rPr>
          <w:rFonts w:ascii="Times New Roman" w:eastAsiaTheme="minorHAnsi" w:hAnsi="Times New Roman" w:cs="Times New Roman"/>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sz w:val="28"/>
          <w:szCs w:val="28"/>
          <w:lang w:eastAsia="en-US"/>
        </w:rPr>
        <w:t>контролируемые лица</w:t>
      </w:r>
      <w:r w:rsidRPr="00310961">
        <w:rPr>
          <w:rFonts w:ascii="Times New Roman" w:eastAsiaTheme="minorHAnsi" w:hAnsi="Times New Roman" w:cs="Times New Roman"/>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roofErr w:type="gramEnd"/>
    </w:p>
    <w:p w:rsidR="00F76AC1" w:rsidRPr="002E28D0" w:rsidRDefault="00F76AC1" w:rsidP="00F76AC1">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F76AC1" w:rsidRPr="002E28D0" w:rsidRDefault="00F76AC1" w:rsidP="00F76AC1">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придорожные полосы и полосы </w:t>
      </w:r>
      <w:proofErr w:type="gramStart"/>
      <w:r w:rsidRPr="002E28D0">
        <w:rPr>
          <w:rFonts w:ascii="Times New Roman" w:hAnsi="Times New Roman" w:cs="Times New Roman"/>
          <w:color w:val="000000"/>
          <w:sz w:val="28"/>
          <w:szCs w:val="28"/>
        </w:rPr>
        <w:t>отвода</w:t>
      </w:r>
      <w:proofErr w:type="gramEnd"/>
      <w:r w:rsidRPr="002E28D0">
        <w:rPr>
          <w:rFonts w:ascii="Times New Roman" w:hAnsi="Times New Roman" w:cs="Times New Roman"/>
          <w:color w:val="000000"/>
          <w:sz w:val="28"/>
          <w:szCs w:val="28"/>
        </w:rPr>
        <w:t xml:space="preserve"> автомобильных дорог общего пользования местного значения;</w:t>
      </w:r>
    </w:p>
    <w:p w:rsidR="00F76AC1" w:rsidRPr="002E28D0" w:rsidRDefault="00F76AC1" w:rsidP="00F76AC1">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F76AC1" w:rsidRPr="002E28D0" w:rsidRDefault="00F76AC1" w:rsidP="00F76AC1">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F76AC1" w:rsidRPr="002E28D0" w:rsidRDefault="00F76AC1" w:rsidP="00F76AC1">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1.7. </w:t>
      </w:r>
      <w:proofErr w:type="gramStart"/>
      <w:r>
        <w:rPr>
          <w:rFonts w:ascii="Times New Roman" w:hAnsi="Times New Roman" w:cs="Times New Roman"/>
          <w:color w:val="000000"/>
          <w:sz w:val="28"/>
          <w:szCs w:val="28"/>
        </w:rPr>
        <w:t>Комитетом</w:t>
      </w:r>
      <w:r w:rsidRPr="002E28D0">
        <w:rPr>
          <w:rFonts w:ascii="Times New Roman" w:hAnsi="Times New Roman" w:cs="Times New Roman"/>
          <w:color w:val="000000"/>
          <w:sz w:val="28"/>
          <w:szCs w:val="28"/>
        </w:rPr>
        <w:t xml:space="preserve"> в рамках осуществления муниципального контроля </w:t>
      </w:r>
      <w:r w:rsidRPr="006F40B0">
        <w:rPr>
          <w:rFonts w:ascii="Times New Roman" w:hAnsi="Times New Roman" w:cs="Times New Roman"/>
          <w:color w:val="000000"/>
          <w:sz w:val="28"/>
          <w:szCs w:val="28"/>
        </w:rPr>
        <w:t>в дорожном хозяйстве</w:t>
      </w:r>
      <w:r w:rsidRPr="002E28D0">
        <w:rPr>
          <w:rFonts w:ascii="Times New Roman" w:hAnsi="Times New Roman" w:cs="Times New Roman"/>
          <w:color w:val="000000"/>
          <w:sz w:val="28"/>
          <w:szCs w:val="28"/>
        </w:rPr>
        <w:t xml:space="preserve"> обеспечивается учет объектов муниципального контроля </w:t>
      </w:r>
      <w:r w:rsidRPr="006F40B0">
        <w:rPr>
          <w:rFonts w:ascii="Times New Roman" w:hAnsi="Times New Roman" w:cs="Times New Roman"/>
          <w:color w:val="000000"/>
          <w:sz w:val="28"/>
          <w:szCs w:val="28"/>
        </w:rPr>
        <w:t>в дорожном хозяйстве</w:t>
      </w:r>
      <w:r>
        <w:rPr>
          <w:rFonts w:ascii="Times New Roman" w:hAnsi="Times New Roman" w:cs="Times New Roman"/>
          <w:color w:val="000000"/>
          <w:sz w:val="28"/>
          <w:szCs w:val="28"/>
        </w:rPr>
        <w:t xml:space="preserve"> </w:t>
      </w:r>
      <w:r w:rsidRPr="002E28D0">
        <w:rPr>
          <w:rFonts w:ascii="Times New Roman" w:hAnsi="Times New Roman" w:cs="Times New Roman"/>
          <w:color w:val="000000"/>
          <w:sz w:val="28"/>
          <w:szCs w:val="28"/>
        </w:rPr>
        <w:t>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F76AC1" w:rsidRPr="002E28D0" w:rsidRDefault="00F76AC1" w:rsidP="00F76AC1">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1.8. Система оценки и управления рисками при осуществлении муниципального контроля </w:t>
      </w:r>
      <w:r w:rsidRPr="006F40B0">
        <w:rPr>
          <w:rFonts w:ascii="Times New Roman" w:hAnsi="Times New Roman" w:cs="Times New Roman"/>
          <w:color w:val="000000"/>
          <w:sz w:val="28"/>
          <w:szCs w:val="28"/>
        </w:rPr>
        <w:t>в дорожном хозяйстве</w:t>
      </w:r>
      <w:r>
        <w:rPr>
          <w:rFonts w:ascii="Times New Roman" w:hAnsi="Times New Roman" w:cs="Times New Roman"/>
          <w:color w:val="000000"/>
          <w:sz w:val="28"/>
          <w:szCs w:val="28"/>
        </w:rPr>
        <w:t xml:space="preserve"> </w:t>
      </w:r>
      <w:r w:rsidRPr="002E28D0">
        <w:rPr>
          <w:rFonts w:ascii="Times New Roman" w:hAnsi="Times New Roman" w:cs="Times New Roman"/>
          <w:color w:val="000000"/>
          <w:sz w:val="28"/>
          <w:szCs w:val="28"/>
        </w:rPr>
        <w:t>не применяется</w:t>
      </w:r>
      <w:bookmarkStart w:id="4" w:name="Par61"/>
      <w:bookmarkEnd w:id="4"/>
      <w:r w:rsidRPr="002E28D0">
        <w:rPr>
          <w:rFonts w:ascii="Times New Roman" w:hAnsi="Times New Roman" w:cs="Times New Roman"/>
          <w:color w:val="000000"/>
          <w:sz w:val="28"/>
          <w:szCs w:val="28"/>
        </w:rPr>
        <w:t>.</w:t>
      </w:r>
    </w:p>
    <w:p w:rsidR="00F76AC1" w:rsidRPr="002E28D0" w:rsidRDefault="00F76AC1" w:rsidP="00F76AC1">
      <w:pPr>
        <w:pStyle w:val="ConsPlusNormal"/>
        <w:ind w:firstLine="709"/>
        <w:jc w:val="both"/>
        <w:rPr>
          <w:rFonts w:ascii="Times New Roman" w:hAnsi="Times New Roman" w:cs="Times New Roman"/>
          <w:color w:val="000000"/>
          <w:sz w:val="28"/>
          <w:szCs w:val="28"/>
        </w:rPr>
      </w:pPr>
    </w:p>
    <w:p w:rsidR="00F76AC1" w:rsidRPr="002E28D0" w:rsidRDefault="00F76AC1" w:rsidP="00F76AC1">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F76AC1" w:rsidRPr="002E28D0" w:rsidRDefault="00F76AC1" w:rsidP="00F76AC1">
      <w:pPr>
        <w:pStyle w:val="ConsPlusNormal"/>
        <w:ind w:firstLine="0"/>
        <w:jc w:val="center"/>
        <w:rPr>
          <w:rFonts w:ascii="Times New Roman" w:hAnsi="Times New Roman" w:cs="Times New Roman"/>
          <w:b/>
          <w:bCs/>
          <w:color w:val="000000"/>
          <w:sz w:val="28"/>
          <w:szCs w:val="28"/>
        </w:rPr>
      </w:pPr>
    </w:p>
    <w:p w:rsidR="00F76AC1" w:rsidRPr="002E28D0" w:rsidRDefault="00F76AC1" w:rsidP="00F76AC1">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Комитет</w:t>
      </w:r>
      <w:r w:rsidRPr="002E28D0">
        <w:rPr>
          <w:rFonts w:ascii="Times New Roman" w:hAnsi="Times New Roman" w:cs="Times New Roman"/>
          <w:color w:val="000000"/>
          <w:sz w:val="28"/>
          <w:szCs w:val="28"/>
        </w:rPr>
        <w:t xml:space="preserve"> осуществляет муниципальный контроль </w:t>
      </w:r>
      <w:r w:rsidRPr="006F40B0">
        <w:rPr>
          <w:rFonts w:ascii="Times New Roman" w:hAnsi="Times New Roman" w:cs="Times New Roman"/>
          <w:color w:val="000000"/>
          <w:sz w:val="28"/>
          <w:szCs w:val="28"/>
        </w:rPr>
        <w:t xml:space="preserve">в дорожном </w:t>
      </w:r>
      <w:proofErr w:type="gramStart"/>
      <w:r w:rsidRPr="006F40B0">
        <w:rPr>
          <w:rFonts w:ascii="Times New Roman" w:hAnsi="Times New Roman" w:cs="Times New Roman"/>
          <w:color w:val="000000"/>
          <w:sz w:val="28"/>
          <w:szCs w:val="28"/>
        </w:rPr>
        <w:t>хозяйстве</w:t>
      </w:r>
      <w:proofErr w:type="gramEnd"/>
      <w:r>
        <w:rPr>
          <w:rFonts w:ascii="Times New Roman" w:hAnsi="Times New Roman" w:cs="Times New Roman"/>
          <w:color w:val="000000"/>
          <w:sz w:val="28"/>
          <w:szCs w:val="28"/>
        </w:rPr>
        <w:t xml:space="preserve"> </w:t>
      </w:r>
      <w:r w:rsidRPr="002E28D0">
        <w:rPr>
          <w:rFonts w:ascii="Times New Roman" w:hAnsi="Times New Roman" w:cs="Times New Roman"/>
          <w:color w:val="000000"/>
          <w:sz w:val="28"/>
          <w:szCs w:val="28"/>
        </w:rPr>
        <w:t>в том числе посредством проведения профилактических мероприятий.</w:t>
      </w:r>
    </w:p>
    <w:p w:rsidR="00F76AC1" w:rsidRPr="002E28D0" w:rsidRDefault="00F76AC1" w:rsidP="00F76AC1">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 xml:space="preserve">комитетом </w:t>
      </w:r>
      <w:r w:rsidRPr="002E28D0">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76AC1" w:rsidRPr="002E28D0" w:rsidRDefault="00F76AC1" w:rsidP="00F76AC1">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2.3. При осуществлении муниципального контроля </w:t>
      </w:r>
      <w:r w:rsidRPr="006F40B0">
        <w:rPr>
          <w:rFonts w:ascii="Times New Roman" w:hAnsi="Times New Roman" w:cs="Times New Roman"/>
          <w:color w:val="000000"/>
          <w:sz w:val="28"/>
          <w:szCs w:val="28"/>
        </w:rPr>
        <w:t>в дорожном хозяйстве</w:t>
      </w:r>
      <w:r w:rsidRPr="002E28D0">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76AC1" w:rsidRPr="009C2275" w:rsidRDefault="00F76AC1" w:rsidP="00F76AC1">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proofErr w:type="gramStart"/>
      <w:r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w:t>
      </w:r>
      <w:r w:rsidRPr="002E28D0">
        <w:rPr>
          <w:rFonts w:ascii="Times New Roman" w:hAnsi="Times New Roman" w:cs="Times New Roman"/>
          <w:color w:val="000000"/>
          <w:sz w:val="28"/>
          <w:szCs w:val="28"/>
        </w:rPr>
        <w:lastRenderedPageBreak/>
        <w:t xml:space="preserve">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 xml:space="preserve">утверждаемой органом местного самоуправления, </w:t>
      </w:r>
      <w:r w:rsidRPr="00A56E25">
        <w:rPr>
          <w:rFonts w:ascii="Times New Roman" w:eastAsiaTheme="minorHAnsi" w:hAnsi="Times New Roman" w:cs="Times New Roman"/>
          <w:sz w:val="28"/>
          <w:szCs w:val="28"/>
          <w:lang w:eastAsia="en-US"/>
        </w:rPr>
        <w:t>наделенным п</w:t>
      </w:r>
      <w:r w:rsidRPr="009C2275">
        <w:rPr>
          <w:rFonts w:ascii="Times New Roman" w:eastAsiaTheme="minorHAnsi" w:hAnsi="Times New Roman" w:cs="Times New Roman"/>
          <w:sz w:val="28"/>
          <w:szCs w:val="28"/>
          <w:lang w:eastAsia="en-US"/>
        </w:rPr>
        <w:t>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Pr>
          <w:rFonts w:ascii="Times New Roman" w:eastAsiaTheme="minorHAnsi" w:hAnsi="Times New Roman" w:cs="Times New Roman"/>
          <w:sz w:val="28"/>
          <w:szCs w:val="28"/>
          <w:lang w:eastAsia="en-US"/>
        </w:rPr>
        <w:t xml:space="preserve"> охраняемым</w:t>
      </w:r>
      <w:proofErr w:type="gramEnd"/>
      <w:r>
        <w:rPr>
          <w:rFonts w:ascii="Times New Roman" w:eastAsiaTheme="minorHAnsi" w:hAnsi="Times New Roman" w:cs="Times New Roman"/>
          <w:sz w:val="28"/>
          <w:szCs w:val="28"/>
          <w:lang w:eastAsia="en-US"/>
        </w:rPr>
        <w:t xml:space="preserve"> законом ценностям».</w:t>
      </w:r>
    </w:p>
    <w:p w:rsidR="00F76AC1" w:rsidRPr="009C2275" w:rsidRDefault="00F76AC1" w:rsidP="00F76AC1">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F76AC1" w:rsidRPr="00A56E25" w:rsidRDefault="00F76AC1" w:rsidP="00F76AC1">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В случае</w:t>
      </w:r>
      <w:proofErr w:type="gramStart"/>
      <w:r>
        <w:rPr>
          <w:rFonts w:ascii="Times New Roman" w:hAnsi="Times New Roman" w:cs="Times New Roman"/>
          <w:color w:val="000000"/>
          <w:sz w:val="28"/>
          <w:szCs w:val="28"/>
        </w:rPr>
        <w:t>,</w:t>
      </w:r>
      <w:proofErr w:type="gramEnd"/>
      <w:r w:rsidRPr="009C2275">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муниципального контроля </w:t>
      </w:r>
      <w:r w:rsidRPr="006F40B0">
        <w:rPr>
          <w:rFonts w:ascii="Times New Roman" w:hAnsi="Times New Roman" w:cs="Times New Roman"/>
          <w:color w:val="000000"/>
          <w:sz w:val="28"/>
          <w:szCs w:val="28"/>
        </w:rPr>
        <w:t>в дорожном хозяйстве</w:t>
      </w:r>
      <w:r w:rsidRPr="009C2275">
        <w:rPr>
          <w:rFonts w:ascii="Times New Roman" w:hAnsi="Times New Roman" w:cs="Times New Roman"/>
          <w:color w:val="000000"/>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w:t>
      </w:r>
      <w:r w:rsidRPr="00A56E25">
        <w:rPr>
          <w:rFonts w:ascii="Times New Roman" w:hAnsi="Times New Roman" w:cs="Times New Roman"/>
          <w:color w:val="000000"/>
          <w:sz w:val="28"/>
          <w:szCs w:val="28"/>
        </w:rPr>
        <w:t xml:space="preserve">этом </w:t>
      </w:r>
      <w:r>
        <w:rPr>
          <w:rFonts w:ascii="Times New Roman" w:hAnsi="Times New Roman" w:cs="Times New Roman"/>
          <w:color w:val="000000"/>
          <w:sz w:val="28"/>
          <w:szCs w:val="28"/>
        </w:rPr>
        <w:t xml:space="preserve">мэру Тулунского муниципального района </w:t>
      </w:r>
      <w:r w:rsidRPr="00A56E25">
        <w:rPr>
          <w:rFonts w:ascii="Times New Roman" w:hAnsi="Times New Roman" w:cs="Times New Roman"/>
          <w:color w:val="000000"/>
          <w:sz w:val="28"/>
          <w:szCs w:val="28"/>
        </w:rPr>
        <w:t xml:space="preserve"> для принятия решения о проведении контрольных мероприятий.</w:t>
      </w:r>
    </w:p>
    <w:p w:rsidR="00F76AC1" w:rsidRPr="002E28D0" w:rsidRDefault="00F76AC1" w:rsidP="00F76AC1">
      <w:pPr>
        <w:pStyle w:val="ConsPlusNormal"/>
        <w:ind w:firstLine="709"/>
        <w:jc w:val="both"/>
        <w:rPr>
          <w:rFonts w:ascii="Times New Roman" w:hAnsi="Times New Roman" w:cs="Times New Roman"/>
          <w:sz w:val="28"/>
          <w:szCs w:val="28"/>
        </w:rPr>
      </w:pPr>
      <w:r w:rsidRPr="00A56E25">
        <w:rPr>
          <w:rFonts w:ascii="Times New Roman" w:hAnsi="Times New Roman" w:cs="Times New Roman"/>
          <w:color w:val="000000"/>
          <w:sz w:val="28"/>
          <w:szCs w:val="28"/>
        </w:rPr>
        <w:t>2.5. При осуществлении</w:t>
      </w:r>
      <w:r>
        <w:rPr>
          <w:rFonts w:ascii="Times New Roman" w:hAnsi="Times New Roman" w:cs="Times New Roman"/>
          <w:color w:val="000000"/>
          <w:sz w:val="28"/>
          <w:szCs w:val="28"/>
        </w:rPr>
        <w:t xml:space="preserve"> комитетом</w:t>
      </w:r>
      <w:r w:rsidRPr="009C2275">
        <w:rPr>
          <w:rFonts w:ascii="Times New Roman" w:hAnsi="Times New Roman" w:cs="Times New Roman"/>
          <w:color w:val="000000"/>
          <w:sz w:val="28"/>
          <w:szCs w:val="28"/>
        </w:rPr>
        <w:t xml:space="preserve"> муниципального контроля </w:t>
      </w:r>
      <w:r w:rsidRPr="006F40B0">
        <w:rPr>
          <w:rFonts w:ascii="Times New Roman" w:hAnsi="Times New Roman" w:cs="Times New Roman"/>
          <w:color w:val="000000"/>
          <w:sz w:val="28"/>
          <w:szCs w:val="28"/>
        </w:rPr>
        <w:t>в дорожном хозяйстве</w:t>
      </w:r>
      <w:r w:rsidRPr="009C2275">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F76AC1" w:rsidRPr="002E28D0" w:rsidRDefault="00F76AC1" w:rsidP="00F76AC1">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F76AC1" w:rsidRPr="002E28D0" w:rsidRDefault="00F76AC1" w:rsidP="00F76A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F76AC1" w:rsidRPr="002E28D0" w:rsidRDefault="00F76AC1" w:rsidP="00F76AC1">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w:t>
      </w:r>
      <w:proofErr w:type="gramStart"/>
      <w:r w:rsidRPr="002E28D0">
        <w:rPr>
          <w:rFonts w:ascii="Times New Roman" w:hAnsi="Times New Roman" w:cs="Times New Roman"/>
          <w:color w:val="000000"/>
          <w:sz w:val="28"/>
          <w:szCs w:val="28"/>
        </w:rPr>
        <w:t xml:space="preserve">Информирование осуществляется </w:t>
      </w:r>
      <w:r>
        <w:rPr>
          <w:rFonts w:ascii="Times New Roman" w:hAnsi="Times New Roman" w:cs="Times New Roman"/>
          <w:color w:val="000000"/>
          <w:sz w:val="28"/>
          <w:szCs w:val="28"/>
        </w:rPr>
        <w:t>комитетом</w:t>
      </w:r>
      <w:r w:rsidRPr="002E28D0">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E28D0">
        <w:rPr>
          <w:rFonts w:ascii="Times New Roman" w:hAnsi="Times New Roman" w:cs="Times New Roman"/>
          <w:color w:val="000000"/>
          <w:sz w:val="28"/>
          <w:szCs w:val="28"/>
          <w:shd w:val="clear" w:color="auto" w:fill="FFFFFF"/>
        </w:rPr>
        <w:t xml:space="preserve"> в иных формах.</w:t>
      </w:r>
    </w:p>
    <w:p w:rsidR="00F76AC1" w:rsidRPr="002E28D0" w:rsidRDefault="00F76AC1" w:rsidP="00F76A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Комитет</w:t>
      </w:r>
      <w:r w:rsidRPr="002E28D0">
        <w:rPr>
          <w:rFonts w:ascii="Times New Roman" w:hAnsi="Times New Roman" w:cs="Times New Roman"/>
          <w:color w:val="000000"/>
          <w:sz w:val="28"/>
          <w:szCs w:val="28"/>
        </w:rPr>
        <w:t xml:space="preserve"> обязан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F76AC1" w:rsidRPr="002E28D0" w:rsidRDefault="00F76AC1" w:rsidP="00F76A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Комитет</w:t>
      </w:r>
      <w:r w:rsidRPr="002E28D0">
        <w:rPr>
          <w:rFonts w:ascii="Times New Roman" w:hAnsi="Times New Roman" w:cs="Times New Roman"/>
          <w:color w:val="000000"/>
          <w:sz w:val="28"/>
          <w:szCs w:val="28"/>
        </w:rPr>
        <w:t xml:space="preserve"> также вправе информировать население </w:t>
      </w:r>
      <w:r>
        <w:rPr>
          <w:rFonts w:ascii="Times New Roman" w:hAnsi="Times New Roman" w:cs="Times New Roman"/>
          <w:color w:val="000000"/>
          <w:sz w:val="28"/>
          <w:szCs w:val="28"/>
        </w:rPr>
        <w:t>Тулунского муниципального района на</w:t>
      </w:r>
      <w:r w:rsidRPr="002E28D0">
        <w:rPr>
          <w:rFonts w:ascii="Times New Roman" w:hAnsi="Times New Roman" w:cs="Times New Roman"/>
          <w:color w:val="000000"/>
          <w:sz w:val="28"/>
          <w:szCs w:val="28"/>
        </w:rPr>
        <w:t xml:space="preserve"> </w:t>
      </w:r>
      <w:proofErr w:type="gramStart"/>
      <w:r w:rsidRPr="002E28D0">
        <w:rPr>
          <w:rFonts w:ascii="Times New Roman" w:hAnsi="Times New Roman" w:cs="Times New Roman"/>
          <w:color w:val="000000"/>
          <w:sz w:val="28"/>
          <w:szCs w:val="28"/>
        </w:rPr>
        <w:t>собраниях</w:t>
      </w:r>
      <w:proofErr w:type="gramEnd"/>
      <w:r w:rsidRPr="002E28D0">
        <w:rPr>
          <w:rFonts w:ascii="Times New Roman" w:hAnsi="Times New Roman" w:cs="Times New Roman"/>
          <w:color w:val="000000"/>
          <w:sz w:val="28"/>
          <w:szCs w:val="28"/>
        </w:rPr>
        <w:t xml:space="preserve"> и конференциях граждан об обязательных требованиях, предъявляемых к объектам контроля.</w:t>
      </w:r>
    </w:p>
    <w:p w:rsidR="00F76AC1" w:rsidRPr="003838AE" w:rsidRDefault="00F76AC1" w:rsidP="00F76AC1">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w:t>
      </w:r>
      <w:r>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а</w:t>
      </w:r>
      <w:r w:rsidRPr="002E28D0">
        <w:rPr>
          <w:rFonts w:ascii="Times New Roman" w:hAnsi="Times New Roman" w:cs="Times New Roman"/>
          <w:color w:val="000000"/>
          <w:sz w:val="28"/>
          <w:szCs w:val="28"/>
        </w:rPr>
        <w:t>м</w:t>
      </w:r>
      <w:r>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 xml:space="preserve">посредством видео-конференц-связи, на личном </w:t>
      </w:r>
      <w:proofErr w:type="gramStart"/>
      <w:r w:rsidRPr="003838AE">
        <w:rPr>
          <w:rFonts w:ascii="Times New Roman" w:hAnsi="Times New Roman" w:cs="Times New Roman"/>
          <w:color w:val="000000"/>
          <w:sz w:val="28"/>
          <w:szCs w:val="28"/>
        </w:rPr>
        <w:t>приеме</w:t>
      </w:r>
      <w:proofErr w:type="gramEnd"/>
      <w:r w:rsidRPr="003838AE">
        <w:rPr>
          <w:rFonts w:ascii="Times New Roman" w:hAnsi="Times New Roman" w:cs="Times New Roman"/>
          <w:color w:val="000000"/>
          <w:sz w:val="28"/>
          <w:szCs w:val="28"/>
        </w:rPr>
        <w:t xml:space="preserve"> либо в ходе проведения профилактических мероприятий, контрольных мероприятий и не должно превышать 15 минут.</w:t>
      </w:r>
    </w:p>
    <w:p w:rsidR="00F76AC1" w:rsidRPr="003838AE" w:rsidRDefault="00F76AC1" w:rsidP="00F76AC1">
      <w:pPr>
        <w:pStyle w:val="ConsPlusNormal"/>
        <w:ind w:firstLine="709"/>
        <w:jc w:val="both"/>
        <w:rPr>
          <w:rFonts w:ascii="Times New Roman" w:hAnsi="Times New Roman" w:cs="Times New Roman"/>
          <w:sz w:val="28"/>
          <w:szCs w:val="28"/>
        </w:rPr>
      </w:pPr>
      <w:r w:rsidRPr="009E43ED">
        <w:rPr>
          <w:rFonts w:ascii="Times New Roman" w:hAnsi="Times New Roman" w:cs="Times New Roman"/>
          <w:color w:val="000000"/>
          <w:sz w:val="28"/>
          <w:szCs w:val="28"/>
        </w:rPr>
        <w:lastRenderedPageBreak/>
        <w:t>Личный прием граждан проводится председателем комитета и (или) должностным лицом. Информация</w:t>
      </w:r>
      <w:r w:rsidRPr="003838AE">
        <w:rPr>
          <w:rFonts w:ascii="Times New Roman" w:hAnsi="Times New Roman" w:cs="Times New Roman"/>
          <w:color w:val="000000"/>
          <w:sz w:val="28"/>
          <w:szCs w:val="28"/>
        </w:rPr>
        <w:t xml:space="preserve">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color w:val="000000"/>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1) организация и осуществление муниципального контроля </w:t>
      </w:r>
      <w:r>
        <w:rPr>
          <w:rFonts w:ascii="Times New Roman" w:hAnsi="Times New Roman" w:cs="Times New Roman"/>
          <w:color w:val="000000"/>
          <w:sz w:val="28"/>
          <w:szCs w:val="28"/>
        </w:rPr>
        <w:t xml:space="preserve">в дорожном хозяйстве </w:t>
      </w:r>
      <w:r w:rsidRPr="003838AE">
        <w:rPr>
          <w:rFonts w:ascii="Times New Roman" w:hAnsi="Times New Roman" w:cs="Times New Roman"/>
          <w:color w:val="000000"/>
          <w:sz w:val="28"/>
          <w:szCs w:val="28"/>
        </w:rPr>
        <w:t>за соблюдением юридическими лицами, индивидуальными предпринимателями, гражданами обязательных требований;</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F76AC1" w:rsidRPr="002E28D0" w:rsidRDefault="00F76AC1" w:rsidP="00F76AC1">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комитетом</w:t>
      </w:r>
      <w:r w:rsidRPr="002E28D0">
        <w:rPr>
          <w:rFonts w:ascii="Times New Roman" w:hAnsi="Times New Roman" w:cs="Times New Roman"/>
          <w:color w:val="000000"/>
          <w:sz w:val="28"/>
          <w:szCs w:val="28"/>
        </w:rPr>
        <w:t xml:space="preserve"> в рамках контрольных мероприятий.</w:t>
      </w:r>
    </w:p>
    <w:p w:rsidR="00F76AC1" w:rsidRPr="003838AE" w:rsidRDefault="00F76AC1" w:rsidP="00F76AC1">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w:t>
      </w:r>
      <w:r>
        <w:rPr>
          <w:rFonts w:ascii="Times New Roman" w:hAnsi="Times New Roman" w:cs="Times New Roman"/>
          <w:sz w:val="28"/>
          <w:szCs w:val="28"/>
        </w:rPr>
        <w:t xml:space="preserve">                  </w:t>
      </w:r>
      <w:r w:rsidRPr="003838AE">
        <w:rPr>
          <w:rFonts w:ascii="Times New Roman" w:hAnsi="Times New Roman" w:cs="Times New Roman"/>
          <w:sz w:val="28"/>
          <w:szCs w:val="28"/>
        </w:rPr>
        <w:t xml:space="preserve"> № 59-ФЗ «О порядке рассмотрения обращений граждан Российской Федерации».</w:t>
      </w:r>
    </w:p>
    <w:p w:rsidR="00F76AC1" w:rsidRPr="002E28D0" w:rsidRDefault="00F76AC1" w:rsidP="00F76AC1">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F76AC1" w:rsidRPr="002E28D0" w:rsidRDefault="00F76AC1" w:rsidP="00F76AC1">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76AC1" w:rsidRPr="003838AE" w:rsidRDefault="00F76AC1" w:rsidP="00F76AC1">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 xml:space="preserve">консультирования, не может использоваться </w:t>
      </w:r>
      <w:r>
        <w:rPr>
          <w:rFonts w:ascii="Times New Roman" w:hAnsi="Times New Roman" w:cs="Times New Roman"/>
          <w:sz w:val="28"/>
          <w:szCs w:val="28"/>
        </w:rPr>
        <w:t>комитетом</w:t>
      </w:r>
      <w:r w:rsidRPr="003838AE">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F76AC1" w:rsidRPr="000F1FC2" w:rsidRDefault="00F76AC1" w:rsidP="00F76AC1">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F76AC1" w:rsidRPr="003838AE" w:rsidRDefault="00F76AC1" w:rsidP="00F76AC1">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комитет</w:t>
      </w:r>
      <w:r w:rsidRPr="003838AE">
        <w:rPr>
          <w:rFonts w:ascii="Times New Roman" w:hAnsi="Times New Roman" w:cs="Times New Roman"/>
          <w:sz w:val="28"/>
          <w:szCs w:val="28"/>
        </w:rPr>
        <w:t xml:space="preserve"> пяти и более однотипных обращений контролируемого лица и его представителей консультирование осуществляется</w:t>
      </w:r>
      <w:r>
        <w:rPr>
          <w:rFonts w:ascii="Times New Roman" w:hAnsi="Times New Roman" w:cs="Times New Roman"/>
          <w:sz w:val="28"/>
          <w:szCs w:val="28"/>
        </w:rPr>
        <w:t>,</w:t>
      </w:r>
      <w:r w:rsidRPr="003838AE">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3838AE">
        <w:rPr>
          <w:rFonts w:ascii="Times New Roman" w:hAnsi="Times New Roman" w:cs="Times New Roman"/>
          <w:sz w:val="28"/>
          <w:szCs w:val="28"/>
        </w:rPr>
        <w:t xml:space="preserve">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Pr>
          <w:rFonts w:ascii="Times New Roman" w:hAnsi="Times New Roman" w:cs="Times New Roman"/>
          <w:sz w:val="28"/>
          <w:szCs w:val="28"/>
        </w:rPr>
        <w:t>председателем комитета</w:t>
      </w:r>
      <w:r w:rsidRPr="003838AE">
        <w:rPr>
          <w:rFonts w:ascii="Times New Roman" w:hAnsi="Times New Roman" w:cs="Times New Roman"/>
          <w:sz w:val="28"/>
          <w:szCs w:val="28"/>
        </w:rPr>
        <w:t xml:space="preserve"> или должностным</w:t>
      </w:r>
      <w:r>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F76AC1" w:rsidRPr="002E28D0"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F76AC1" w:rsidRPr="002E28D0" w:rsidRDefault="00F76AC1" w:rsidP="00F76AC1">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76AC1" w:rsidRPr="00F76AC1" w:rsidRDefault="00F76AC1" w:rsidP="00F76AC1">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76AC1" w:rsidRDefault="00F76AC1" w:rsidP="00F76AC1">
      <w:pPr>
        <w:pStyle w:val="ConsPlusNormal"/>
        <w:ind w:firstLine="0"/>
        <w:jc w:val="center"/>
        <w:rPr>
          <w:rFonts w:ascii="Times New Roman" w:hAnsi="Times New Roman" w:cs="Times New Roman"/>
          <w:b/>
          <w:bCs/>
          <w:color w:val="000000"/>
          <w:sz w:val="28"/>
          <w:szCs w:val="28"/>
        </w:rPr>
      </w:pPr>
    </w:p>
    <w:p w:rsidR="00F76AC1" w:rsidRPr="003838AE" w:rsidRDefault="00F76AC1" w:rsidP="00F76AC1">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F76AC1" w:rsidRPr="003838AE" w:rsidRDefault="00F76AC1" w:rsidP="00F76AC1">
      <w:pPr>
        <w:pStyle w:val="ConsPlusNormal"/>
        <w:ind w:firstLine="0"/>
        <w:jc w:val="center"/>
        <w:rPr>
          <w:rFonts w:ascii="Times New Roman" w:hAnsi="Times New Roman" w:cs="Times New Roman"/>
          <w:b/>
          <w:bCs/>
          <w:sz w:val="28"/>
          <w:szCs w:val="28"/>
        </w:rPr>
      </w:pPr>
    </w:p>
    <w:p w:rsidR="00F76AC1" w:rsidRPr="003838AE" w:rsidRDefault="00F76AC1" w:rsidP="00F76AC1">
      <w:pPr>
        <w:autoSpaceDE w:val="0"/>
        <w:autoSpaceDN w:val="0"/>
        <w:adjustRightInd w:val="0"/>
        <w:ind w:firstLine="709"/>
        <w:jc w:val="both"/>
        <w:rPr>
          <w:rFonts w:eastAsiaTheme="minorHAnsi"/>
          <w:sz w:val="28"/>
          <w:szCs w:val="28"/>
          <w:lang w:eastAsia="en-US"/>
        </w:rPr>
      </w:pPr>
      <w:r w:rsidRPr="003838AE">
        <w:rPr>
          <w:sz w:val="28"/>
          <w:szCs w:val="28"/>
        </w:rPr>
        <w:t xml:space="preserve">3.1. </w:t>
      </w:r>
      <w:proofErr w:type="gramStart"/>
      <w:r w:rsidRPr="003838AE">
        <w:rPr>
          <w:sz w:val="28"/>
          <w:szCs w:val="28"/>
        </w:rPr>
        <w:t>Муниципальный</w:t>
      </w:r>
      <w:proofErr w:type="gramEnd"/>
      <w:r w:rsidRPr="003838AE">
        <w:rPr>
          <w:sz w:val="28"/>
          <w:szCs w:val="28"/>
        </w:rPr>
        <w:t xml:space="preserve"> контроль</w:t>
      </w:r>
      <w:r>
        <w:rPr>
          <w:sz w:val="28"/>
          <w:szCs w:val="28"/>
        </w:rPr>
        <w:t xml:space="preserve"> </w:t>
      </w:r>
      <w:r>
        <w:rPr>
          <w:color w:val="000000"/>
          <w:sz w:val="28"/>
          <w:szCs w:val="28"/>
        </w:rPr>
        <w:t xml:space="preserve">в дорожном хозяйстве </w:t>
      </w:r>
      <w:r w:rsidRPr="003838AE">
        <w:rPr>
          <w:rFonts w:eastAsiaTheme="minorHAnsi"/>
          <w:sz w:val="28"/>
          <w:szCs w:val="28"/>
          <w:lang w:eastAsia="en-US"/>
        </w:rPr>
        <w:t xml:space="preserve">осуществляется без проведения плановых контрольных (надзорных) мероприятий. </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w:t>
      </w:r>
      <w:r>
        <w:rPr>
          <w:rFonts w:ascii="Times New Roman" w:hAnsi="Times New Roman" w:cs="Times New Roman"/>
          <w:color w:val="000000"/>
          <w:sz w:val="28"/>
          <w:szCs w:val="28"/>
        </w:rPr>
        <w:t xml:space="preserve">в дорожном хозяйстве </w:t>
      </w:r>
      <w:r w:rsidRPr="003838AE">
        <w:rPr>
          <w:rFonts w:ascii="Times New Roman" w:hAnsi="Times New Roman" w:cs="Times New Roman"/>
          <w:sz w:val="28"/>
          <w:szCs w:val="28"/>
        </w:rPr>
        <w:t xml:space="preserve">в отношении контролируемого лица </w:t>
      </w:r>
      <w:r>
        <w:rPr>
          <w:rFonts w:ascii="Times New Roman" w:hAnsi="Times New Roman" w:cs="Times New Roman"/>
          <w:sz w:val="28"/>
          <w:szCs w:val="28"/>
        </w:rPr>
        <w:t>комитетом</w:t>
      </w:r>
      <w:r w:rsidRPr="003838AE">
        <w:rPr>
          <w:rFonts w:ascii="Times New Roman" w:hAnsi="Times New Roman" w:cs="Times New Roman"/>
          <w:sz w:val="28"/>
          <w:szCs w:val="28"/>
        </w:rPr>
        <w:t xml:space="preserve"> могут проводиться следующие  внеплановые контрольные мероприятия:</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F76AC1" w:rsidRPr="003838AE" w:rsidRDefault="00F76AC1" w:rsidP="00F76AC1">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Pr>
          <w:rFonts w:ascii="Times New Roman" w:hAnsi="Times New Roman" w:cs="Times New Roman"/>
          <w:sz w:val="28"/>
          <w:szCs w:val="28"/>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Pr>
          <w:rFonts w:ascii="Times New Roman" w:hAnsi="Times New Roman" w:cs="Times New Roman"/>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F76AC1" w:rsidRPr="003838AE" w:rsidRDefault="00F76AC1" w:rsidP="00F76AC1">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76AC1" w:rsidRPr="003838AE" w:rsidRDefault="00F76AC1" w:rsidP="00F76AC1">
      <w:pPr>
        <w:ind w:firstLine="709"/>
        <w:jc w:val="both"/>
        <w:rPr>
          <w:sz w:val="28"/>
          <w:szCs w:val="28"/>
        </w:rPr>
      </w:pPr>
      <w:proofErr w:type="gramStart"/>
      <w:r w:rsidRPr="003838AE">
        <w:rPr>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3838AE">
        <w:rPr>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F76AC1" w:rsidRPr="003838AE" w:rsidRDefault="00F76AC1" w:rsidP="00F76AC1">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Индикаторы риска нарушения </w:t>
      </w:r>
      <w:proofErr w:type="gramStart"/>
      <w:r w:rsidRPr="003838AE">
        <w:rPr>
          <w:rFonts w:ascii="Times New Roman" w:hAnsi="Times New Roman" w:cs="Times New Roman"/>
          <w:sz w:val="28"/>
          <w:szCs w:val="28"/>
        </w:rPr>
        <w:t>обязательных</w:t>
      </w:r>
      <w:proofErr w:type="gramEnd"/>
      <w:r w:rsidRPr="003838AE">
        <w:rPr>
          <w:rFonts w:ascii="Times New Roman" w:hAnsi="Times New Roman" w:cs="Times New Roman"/>
          <w:sz w:val="28"/>
          <w:szCs w:val="28"/>
        </w:rPr>
        <w:t xml:space="preserve"> требований указаны в приложении № 1 к настоящему Положению.</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Перечень индикаторов риска нарушения обязательных требований размещается на официальном </w:t>
      </w:r>
      <w:proofErr w:type="gramStart"/>
      <w:r w:rsidRPr="003838AE">
        <w:rPr>
          <w:rFonts w:ascii="Times New Roman" w:hAnsi="Times New Roman" w:cs="Times New Roman"/>
          <w:sz w:val="28"/>
          <w:szCs w:val="28"/>
        </w:rPr>
        <w:t>сайте</w:t>
      </w:r>
      <w:proofErr w:type="gramEnd"/>
      <w:r w:rsidRPr="003838AE">
        <w:rPr>
          <w:rFonts w:ascii="Times New Roman" w:hAnsi="Times New Roman" w:cs="Times New Roman"/>
          <w:sz w:val="28"/>
          <w:szCs w:val="28"/>
        </w:rPr>
        <w:t xml:space="preserve"> администрации.</w:t>
      </w:r>
    </w:p>
    <w:p w:rsidR="00F76AC1" w:rsidRPr="003838AE" w:rsidRDefault="00F76AC1" w:rsidP="00F76AC1">
      <w:pPr>
        <w:pStyle w:val="ConsPlusNormal"/>
        <w:ind w:firstLine="709"/>
        <w:jc w:val="both"/>
        <w:rPr>
          <w:rFonts w:ascii="Times New Roman" w:hAnsi="Times New Roman" w:cs="Times New Roman"/>
          <w:sz w:val="28"/>
          <w:szCs w:val="28"/>
        </w:rPr>
      </w:pPr>
      <w:r w:rsidRPr="00232EDA">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w:t>
      </w:r>
      <w:r>
        <w:rPr>
          <w:rFonts w:ascii="Times New Roman" w:hAnsi="Times New Roman" w:cs="Times New Roman"/>
          <w:sz w:val="28"/>
          <w:szCs w:val="28"/>
        </w:rPr>
        <w:t xml:space="preserve"> </w:t>
      </w:r>
      <w:r w:rsidRPr="00232EDA">
        <w:rPr>
          <w:rFonts w:ascii="Times New Roman" w:hAnsi="Times New Roman" w:cs="Times New Roman"/>
          <w:sz w:val="28"/>
          <w:szCs w:val="28"/>
        </w:rPr>
        <w:t>распоряжения администрации</w:t>
      </w:r>
      <w:r w:rsidRPr="003838AE">
        <w:rPr>
          <w:rFonts w:ascii="Times New Roman" w:hAnsi="Times New Roman" w:cs="Times New Roman"/>
          <w:sz w:val="28"/>
          <w:szCs w:val="28"/>
        </w:rPr>
        <w:t xml:space="preserve"> о проведении контрольного мероприятия.</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3.5. В случае </w:t>
      </w:r>
      <w:r w:rsidRPr="00232EDA">
        <w:rPr>
          <w:rFonts w:ascii="Times New Roman" w:hAnsi="Times New Roman" w:cs="Times New Roman"/>
          <w:sz w:val="28"/>
          <w:szCs w:val="28"/>
        </w:rPr>
        <w:t>принятия распоряжения администрации о проведении контрольного мероприятия на основании сведений о причинении</w:t>
      </w:r>
      <w:r w:rsidRPr="003838AE">
        <w:rPr>
          <w:rFonts w:ascii="Times New Roman" w:hAnsi="Times New Roman" w:cs="Times New Roman"/>
          <w:sz w:val="28"/>
          <w:szCs w:val="28"/>
        </w:rPr>
        <w:t xml:space="preserve"> вреда (ущерба) или об угрозе причинения вреда (ущерба) охраняемым законом ценностям, такое </w:t>
      </w:r>
      <w:r w:rsidRPr="00232EDA">
        <w:rPr>
          <w:rFonts w:ascii="Times New Roman" w:hAnsi="Times New Roman" w:cs="Times New Roman"/>
          <w:sz w:val="28"/>
          <w:szCs w:val="28"/>
        </w:rPr>
        <w:t>распоряжение принимается</w:t>
      </w:r>
      <w:r w:rsidRPr="003838AE">
        <w:rPr>
          <w:rFonts w:ascii="Times New Roman" w:hAnsi="Times New Roman" w:cs="Times New Roman"/>
          <w:sz w:val="28"/>
          <w:szCs w:val="28"/>
        </w:rPr>
        <w:t xml:space="preserve"> на основании мотивированного представления должностн</w:t>
      </w:r>
      <w:r>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F76AC1" w:rsidRPr="003838AE" w:rsidRDefault="00F76AC1" w:rsidP="00F76AC1">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на </w:t>
      </w:r>
      <w:proofErr w:type="gramStart"/>
      <w:r w:rsidRPr="003838AE">
        <w:rPr>
          <w:rFonts w:ascii="Times New Roman" w:hAnsi="Times New Roman" w:cs="Times New Roman"/>
          <w:sz w:val="28"/>
          <w:szCs w:val="28"/>
        </w:rPr>
        <w:t>основании</w:t>
      </w:r>
      <w:proofErr w:type="gramEnd"/>
      <w:r w:rsidRPr="003838AE">
        <w:rPr>
          <w:rFonts w:ascii="Times New Roman" w:hAnsi="Times New Roman" w:cs="Times New Roman"/>
          <w:sz w:val="28"/>
          <w:szCs w:val="28"/>
        </w:rPr>
        <w:t xml:space="preserve"> </w:t>
      </w:r>
      <w:r w:rsidRPr="00232EDA">
        <w:rPr>
          <w:rFonts w:ascii="Times New Roman" w:hAnsi="Times New Roman" w:cs="Times New Roman"/>
          <w:sz w:val="28"/>
          <w:szCs w:val="28"/>
        </w:rPr>
        <w:t>задания председателя комитета</w:t>
      </w:r>
      <w:r w:rsidRPr="00232EDA">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в том числе в случаях, установленных</w:t>
      </w:r>
      <w:r w:rsidRPr="003838AE">
        <w:rPr>
          <w:rFonts w:ascii="Times New Roman" w:hAnsi="Times New Roman" w:cs="Times New Roman"/>
          <w:sz w:val="28"/>
          <w:szCs w:val="28"/>
        </w:rPr>
        <w:t xml:space="preserve"> Федеральным</w:t>
      </w:r>
      <w:r>
        <w:rPr>
          <w:rFonts w:ascii="Times New Roman" w:hAnsi="Times New Roman" w:cs="Times New Roman"/>
          <w:sz w:val="28"/>
          <w:szCs w:val="28"/>
        </w:rPr>
        <w:t xml:space="preserve"> </w:t>
      </w:r>
      <w:r w:rsidRPr="003838AE">
        <w:rPr>
          <w:rFonts w:ascii="Times New Roman" w:hAnsi="Times New Roman" w:cs="Times New Roman"/>
          <w:sz w:val="28"/>
          <w:szCs w:val="28"/>
        </w:rPr>
        <w:t>законом № 248-ФЗ.</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3.8. </w:t>
      </w:r>
      <w:proofErr w:type="gramStart"/>
      <w:r>
        <w:rPr>
          <w:rFonts w:ascii="Times New Roman" w:hAnsi="Times New Roman" w:cs="Times New Roman"/>
          <w:sz w:val="28"/>
          <w:szCs w:val="28"/>
        </w:rPr>
        <w:t>Комитет</w:t>
      </w:r>
      <w:r w:rsidRPr="003838AE">
        <w:rPr>
          <w:rFonts w:ascii="Times New Roman" w:hAnsi="Times New Roman" w:cs="Times New Roman"/>
          <w:sz w:val="28"/>
          <w:szCs w:val="28"/>
        </w:rPr>
        <w:t xml:space="preserve"> при организации и осуществлении муниципального контроля за исполнением контролируемым лицом обязательств получает на </w:t>
      </w:r>
      <w:r w:rsidRPr="003838AE">
        <w:rPr>
          <w:rFonts w:ascii="Times New Roman" w:hAnsi="Times New Roman" w:cs="Times New Roman"/>
          <w:sz w:val="28"/>
          <w:szCs w:val="28"/>
        </w:rPr>
        <w:lastRenderedPageBreak/>
        <w:t>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w:t>
      </w:r>
      <w:proofErr w:type="gramEnd"/>
      <w:r w:rsidR="00326751">
        <w:rPr>
          <w:rFonts w:ascii="Times New Roman" w:eastAsiaTheme="minorHAnsi" w:hAnsi="Times New Roman" w:cs="Times New Roman"/>
          <w:sz w:val="28"/>
          <w:szCs w:val="28"/>
          <w:lang w:eastAsia="en-US"/>
        </w:rPr>
        <w:t xml:space="preserve"> </w:t>
      </w:r>
      <w:proofErr w:type="gramStart"/>
      <w:r w:rsidRPr="003838AE">
        <w:rPr>
          <w:rFonts w:ascii="Times New Roman" w:eastAsiaTheme="minorHAnsi" w:hAnsi="Times New Roman" w:cs="Times New Roman"/>
          <w:sz w:val="28"/>
          <w:szCs w:val="28"/>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w:t>
      </w:r>
      <w:r>
        <w:rPr>
          <w:rFonts w:ascii="Times New Roman" w:eastAsiaTheme="minorHAnsi" w:hAnsi="Times New Roman" w:cs="Times New Roman"/>
          <w:sz w:val="28"/>
          <w:szCs w:val="28"/>
          <w:lang w:eastAsia="en-US"/>
        </w:rPr>
        <w:t>м</w:t>
      </w:r>
      <w:r w:rsidRPr="003838AE">
        <w:rPr>
          <w:rFonts w:ascii="Times New Roman" w:eastAsiaTheme="minorHAnsi" w:hAnsi="Times New Roman" w:cs="Times New Roman"/>
          <w:sz w:val="28"/>
          <w:szCs w:val="28"/>
          <w:lang w:eastAsia="en-US"/>
        </w:rPr>
        <w:t xml:space="preserve"> Правительства Российской Федерации от</w:t>
      </w:r>
      <w:r>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предоставления в рамках межведомственного информационного</w:t>
      </w:r>
      <w:proofErr w:type="gramEnd"/>
      <w:r>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F76AC1" w:rsidRPr="00F25D54" w:rsidRDefault="00F76AC1" w:rsidP="00F76AC1">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w:t>
      </w:r>
      <w:r>
        <w:rPr>
          <w:rFonts w:ascii="Times New Roman" w:hAnsi="Times New Roman" w:cs="Times New Roman"/>
          <w:sz w:val="28"/>
          <w:szCs w:val="28"/>
          <w:shd w:val="clear" w:color="auto" w:fill="FFFFFF"/>
        </w:rPr>
        <w:t>комитет</w:t>
      </w:r>
      <w:r w:rsidRPr="00F25D54">
        <w:rPr>
          <w:rFonts w:ascii="Times New Roman" w:hAnsi="Times New Roman" w:cs="Times New Roman"/>
          <w:sz w:val="28"/>
          <w:szCs w:val="28"/>
          <w:shd w:val="clear" w:color="auto" w:fill="FFFFFF"/>
        </w:rPr>
        <w:t xml:space="preserve"> информацию о невозможности своего 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w:t>
      </w:r>
      <w:r>
        <w:rPr>
          <w:rFonts w:ascii="Times New Roman" w:hAnsi="Times New Roman" w:cs="Times New Roman"/>
          <w:sz w:val="28"/>
          <w:szCs w:val="28"/>
          <w:shd w:val="clear" w:color="auto" w:fill="FFFFFF"/>
        </w:rPr>
        <w:t xml:space="preserve"> </w:t>
      </w:r>
      <w:r w:rsidRPr="00F25D54">
        <w:rPr>
          <w:rFonts w:ascii="Times New Roman" w:hAnsi="Times New Roman" w:cs="Times New Roman"/>
          <w:sz w:val="28"/>
          <w:szCs w:val="28"/>
          <w:shd w:val="clear" w:color="auto" w:fill="FFFFFF"/>
        </w:rPr>
        <w:t xml:space="preserve">проведение контрольного мероприятия переносится </w:t>
      </w:r>
      <w:r>
        <w:rPr>
          <w:rFonts w:ascii="Times New Roman" w:hAnsi="Times New Roman" w:cs="Times New Roman"/>
          <w:sz w:val="28"/>
          <w:szCs w:val="28"/>
          <w:shd w:val="clear" w:color="auto" w:fill="FFFFFF"/>
        </w:rPr>
        <w:t>комитетом</w:t>
      </w:r>
      <w:r w:rsidRPr="00F25D54">
        <w:rPr>
          <w:rFonts w:ascii="Times New Roman" w:hAnsi="Times New Roman" w:cs="Times New Roman"/>
          <w:sz w:val="28"/>
          <w:szCs w:val="28"/>
          <w:shd w:val="clear" w:color="auto" w:fill="FFFFFF"/>
        </w:rPr>
        <w:t xml:space="preserve"> на срок, необходимый для устранения обстоятельств, послуживших поводом для данного обращения контролируемого лица в </w:t>
      </w:r>
      <w:r>
        <w:rPr>
          <w:rFonts w:ascii="Times New Roman" w:hAnsi="Times New Roman" w:cs="Times New Roman"/>
          <w:sz w:val="28"/>
          <w:szCs w:val="28"/>
          <w:shd w:val="clear" w:color="auto" w:fill="FFFFFF"/>
        </w:rPr>
        <w:t>комитет</w:t>
      </w:r>
      <w:r w:rsidRPr="00F25D54">
        <w:rPr>
          <w:rFonts w:ascii="Times New Roman" w:hAnsi="Times New Roman" w:cs="Times New Roman"/>
          <w:sz w:val="28"/>
          <w:szCs w:val="28"/>
          <w:shd w:val="clear" w:color="auto" w:fill="FFFFFF"/>
        </w:rPr>
        <w:t xml:space="preserve"> (но не более чем на 20 дней), при одновременном </w:t>
      </w:r>
      <w:proofErr w:type="gramStart"/>
      <w:r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F76AC1" w:rsidRPr="008A37F3" w:rsidRDefault="00F76AC1" w:rsidP="00F76AC1">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w:t>
      </w:r>
      <w:proofErr w:type="gramStart"/>
      <w:r w:rsidRPr="008A37F3">
        <w:rPr>
          <w:sz w:val="28"/>
          <w:szCs w:val="28"/>
          <w:shd w:val="clear" w:color="auto" w:fill="FFFFFF"/>
        </w:rPr>
        <w:t>обязательных</w:t>
      </w:r>
      <w:proofErr w:type="gramEnd"/>
      <w:r w:rsidRPr="008A37F3">
        <w:rPr>
          <w:sz w:val="28"/>
          <w:szCs w:val="28"/>
          <w:shd w:val="clear" w:color="auto" w:fill="FFFFFF"/>
        </w:rPr>
        <w:t xml:space="preserve">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76AC1" w:rsidRPr="008A37F3" w:rsidRDefault="00F76AC1" w:rsidP="00F76AC1">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F76AC1" w:rsidRPr="008A37F3" w:rsidRDefault="00F76AC1" w:rsidP="00F76AC1">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осуществлять муниципальный контроль </w:t>
      </w:r>
      <w:r>
        <w:rPr>
          <w:rFonts w:ascii="Times New Roman" w:hAnsi="Times New Roman" w:cs="Times New Roman"/>
          <w:color w:val="000000"/>
          <w:sz w:val="28"/>
          <w:szCs w:val="28"/>
        </w:rPr>
        <w:t>в дорожном хозяйстве</w:t>
      </w:r>
      <w:r w:rsidRPr="003838AE">
        <w:rPr>
          <w:rFonts w:ascii="Times New Roman" w:hAnsi="Times New Roman" w:cs="Times New Roman"/>
          <w:color w:val="000000"/>
          <w:sz w:val="28"/>
          <w:szCs w:val="28"/>
        </w:rPr>
        <w:t xml:space="preserve">, и лицами, привлекаемыми к совершению контрольных </w:t>
      </w:r>
      <w:r w:rsidRPr="00FE2EAC">
        <w:rPr>
          <w:rFonts w:ascii="Times New Roman" w:hAnsi="Times New Roman" w:cs="Times New Roman"/>
          <w:color w:val="000000"/>
          <w:sz w:val="28"/>
          <w:szCs w:val="28"/>
        </w:rPr>
        <w:t>действий, доказательств соблюдения (нарушения)</w:t>
      </w:r>
      <w:r w:rsidRPr="003838AE">
        <w:rPr>
          <w:rFonts w:ascii="Times New Roman" w:hAnsi="Times New Roman" w:cs="Times New Roman"/>
          <w:color w:val="000000"/>
          <w:sz w:val="28"/>
          <w:szCs w:val="28"/>
        </w:rPr>
        <w:t xml:space="preserve"> обязательных требований могут использоваться фотосъемка, аудио- и </w:t>
      </w:r>
      <w:r w:rsidRPr="003838AE">
        <w:rPr>
          <w:rFonts w:ascii="Times New Roman" w:hAnsi="Times New Roman" w:cs="Times New Roman"/>
          <w:color w:val="000000"/>
          <w:sz w:val="28"/>
          <w:szCs w:val="28"/>
        </w:rPr>
        <w:lastRenderedPageBreak/>
        <w:t>видеозапись, геодезические и картометрические измерения, проводимые должностным</w:t>
      </w:r>
      <w:r>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FE2EAC">
        <w:rPr>
          <w:rFonts w:ascii="Times New Roman" w:hAnsi="Times New Roman" w:cs="Times New Roman"/>
          <w:sz w:val="28"/>
          <w:szCs w:val="28"/>
        </w:rPr>
        <w:t>должностным лицом информации в соот</w:t>
      </w:r>
      <w:r>
        <w:rPr>
          <w:rFonts w:ascii="Times New Roman" w:hAnsi="Times New Roman" w:cs="Times New Roman"/>
          <w:sz w:val="28"/>
          <w:szCs w:val="28"/>
        </w:rPr>
        <w:t xml:space="preserve">ветствии с </w:t>
      </w:r>
      <w:r w:rsidRPr="003838AE">
        <w:rPr>
          <w:rFonts w:ascii="Times New Roman" w:hAnsi="Times New Roman" w:cs="Times New Roman"/>
          <w:sz w:val="28"/>
          <w:szCs w:val="28"/>
        </w:rPr>
        <w:t>частью 2 статья 90 Федерального закона № 248-ФЗ.</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proofErr w:type="gramStart"/>
      <w:r w:rsidRPr="003838AE">
        <w:rPr>
          <w:rFonts w:ascii="Times New Roman" w:hAnsi="Times New Roman" w:cs="Times New Roman"/>
          <w:sz w:val="28"/>
          <w:szCs w:val="28"/>
        </w:rPr>
        <w:t>обязательных</w:t>
      </w:r>
      <w:proofErr w:type="gramEnd"/>
      <w:r w:rsidRPr="003838AE">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w:t>
      </w:r>
      <w:proofErr w:type="gramStart"/>
      <w:r w:rsidRPr="003838AE">
        <w:rPr>
          <w:rFonts w:ascii="Times New Roman" w:hAnsi="Times New Roman" w:cs="Times New Roman"/>
          <w:sz w:val="28"/>
          <w:szCs w:val="28"/>
        </w:rPr>
        <w:t>обязательных</w:t>
      </w:r>
      <w:proofErr w:type="gramEnd"/>
      <w:r w:rsidRPr="003838AE">
        <w:rPr>
          <w:rFonts w:ascii="Times New Roman" w:hAnsi="Times New Roman" w:cs="Times New Roman"/>
          <w:sz w:val="28"/>
          <w:szCs w:val="28"/>
        </w:rPr>
        <w:t xml:space="preserve"> требований, должны быть приобщены к акту. Заполненные при проведении контрольного мероприятия проверочные листы приобщаются к акту.</w:t>
      </w:r>
    </w:p>
    <w:p w:rsidR="00F76AC1" w:rsidRDefault="00F76AC1" w:rsidP="00F76AC1">
      <w:pPr>
        <w:ind w:firstLine="709"/>
        <w:jc w:val="both"/>
        <w:rPr>
          <w:sz w:val="28"/>
          <w:szCs w:val="28"/>
        </w:rPr>
      </w:pPr>
      <w:r w:rsidRPr="003838AE">
        <w:rPr>
          <w:sz w:val="28"/>
          <w:szCs w:val="28"/>
        </w:rPr>
        <w:t xml:space="preserve">Оформление акта производится на </w:t>
      </w:r>
      <w:proofErr w:type="gramStart"/>
      <w:r w:rsidRPr="003838AE">
        <w:rPr>
          <w:sz w:val="28"/>
          <w:szCs w:val="28"/>
        </w:rPr>
        <w:t>месте</w:t>
      </w:r>
      <w:proofErr w:type="gramEnd"/>
      <w:r w:rsidRPr="003838AE">
        <w:rPr>
          <w:sz w:val="28"/>
          <w:szCs w:val="28"/>
        </w:rPr>
        <w:t xml:space="preserve">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F76AC1" w:rsidRPr="000A4BCF" w:rsidRDefault="00F76AC1" w:rsidP="00F76AC1">
      <w:pPr>
        <w:pStyle w:val="ac"/>
        <w:ind w:firstLine="709"/>
        <w:jc w:val="both"/>
        <w:rPr>
          <w:sz w:val="28"/>
          <w:szCs w:val="28"/>
        </w:rPr>
      </w:pPr>
      <w:r w:rsidRPr="000A4BCF">
        <w:rPr>
          <w:sz w:val="28"/>
          <w:szCs w:val="28"/>
        </w:rPr>
        <w:t xml:space="preserve">Акт, составленный по результатам проверки, и выданное на </w:t>
      </w:r>
      <w:proofErr w:type="gramStart"/>
      <w:r w:rsidRPr="000A4BCF">
        <w:rPr>
          <w:sz w:val="28"/>
          <w:szCs w:val="28"/>
        </w:rPr>
        <w:t>основании</w:t>
      </w:r>
      <w:proofErr w:type="gramEnd"/>
      <w:r w:rsidRPr="000A4BCF">
        <w:rPr>
          <w:sz w:val="28"/>
          <w:szCs w:val="28"/>
        </w:rPr>
        <w:t xml:space="preserve"> него предписание составляются в 2 экземплярах. Первые экземпляры акта и предписания, а также копии указанных документов передаются контролируемому лицу (в отношении которого проводились контрольные (надзорные) мероприятия). Вторые экземпляры акта и предписания, а также составленные либо полученные в процессе проведения проверки документы остаются в деле контрольного (надзорного) органа.</w:t>
      </w:r>
    </w:p>
    <w:p w:rsidR="00F76AC1" w:rsidRPr="000A4BCF" w:rsidRDefault="00F76AC1" w:rsidP="00F76AC1">
      <w:pPr>
        <w:pStyle w:val="ac"/>
        <w:ind w:firstLine="709"/>
        <w:jc w:val="both"/>
        <w:rPr>
          <w:sz w:val="28"/>
          <w:szCs w:val="28"/>
        </w:rPr>
      </w:pPr>
      <w:r w:rsidRPr="000A4BCF">
        <w:rPr>
          <w:sz w:val="28"/>
          <w:szCs w:val="28"/>
        </w:rPr>
        <w:t>При осуществлении муниципального контроля применяются типовые формы документов, утвержденные приказом Минэкономразвития России от 31 марта 2021 г. № 151 «О типовых формах документов, используемых контрольным (надзорным) органом».</w:t>
      </w:r>
    </w:p>
    <w:p w:rsidR="00F76AC1" w:rsidRPr="000A4BCF" w:rsidRDefault="00F76AC1" w:rsidP="00F76AC1">
      <w:pPr>
        <w:pStyle w:val="ac"/>
        <w:ind w:firstLine="709"/>
        <w:jc w:val="both"/>
        <w:rPr>
          <w:sz w:val="28"/>
          <w:szCs w:val="28"/>
        </w:rPr>
      </w:pPr>
      <w:r w:rsidRPr="000A4BCF">
        <w:rPr>
          <w:sz w:val="28"/>
          <w:szCs w:val="28"/>
        </w:rPr>
        <w:t>Контролируемое лицо или его представитель знакомится с содержанием акта, подписывает его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76AC1" w:rsidRPr="000A4BCF" w:rsidRDefault="00F76AC1" w:rsidP="00F76AC1">
      <w:pPr>
        <w:pStyle w:val="ac"/>
        <w:ind w:firstLine="709"/>
        <w:jc w:val="both"/>
        <w:rPr>
          <w:sz w:val="28"/>
          <w:szCs w:val="28"/>
        </w:rPr>
      </w:pPr>
      <w:r w:rsidRPr="000A4BCF">
        <w:rPr>
          <w:sz w:val="28"/>
          <w:szCs w:val="28"/>
        </w:rPr>
        <w:lastRenderedPageBreak/>
        <w:t xml:space="preserve">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w:t>
      </w:r>
      <w:r>
        <w:rPr>
          <w:sz w:val="28"/>
          <w:szCs w:val="28"/>
        </w:rPr>
        <w:t>комитет</w:t>
      </w:r>
      <w:r w:rsidRPr="000A4BCF">
        <w:rPr>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w:t>
      </w:r>
      <w:r>
        <w:rPr>
          <w:sz w:val="28"/>
          <w:szCs w:val="28"/>
        </w:rPr>
        <w:t>комитет</w:t>
      </w:r>
      <w:r w:rsidRPr="000A4BCF">
        <w:rPr>
          <w:sz w:val="28"/>
          <w:szCs w:val="28"/>
        </w:rPr>
        <w:t>. Указанные документы могут быть направлены в форме электронных документов (пакета электронных документов).</w:t>
      </w:r>
    </w:p>
    <w:p w:rsidR="00F76AC1" w:rsidRPr="000A4BCF" w:rsidRDefault="00F76AC1" w:rsidP="00F76AC1">
      <w:pPr>
        <w:pStyle w:val="ac"/>
        <w:ind w:firstLine="709"/>
        <w:jc w:val="both"/>
        <w:rPr>
          <w:sz w:val="28"/>
          <w:szCs w:val="28"/>
        </w:rPr>
      </w:pPr>
      <w:r w:rsidRPr="000A4BCF">
        <w:rPr>
          <w:sz w:val="28"/>
          <w:szCs w:val="28"/>
        </w:rPr>
        <w:t xml:space="preserve">В случае поступления в </w:t>
      </w:r>
      <w:r>
        <w:rPr>
          <w:sz w:val="28"/>
          <w:szCs w:val="28"/>
        </w:rPr>
        <w:t>комитет</w:t>
      </w:r>
      <w:r w:rsidRPr="000A4BCF">
        <w:rPr>
          <w:sz w:val="28"/>
          <w:szCs w:val="28"/>
        </w:rPr>
        <w:t xml:space="preserve"> возражений, указанных в абзаце 6 настоящего пункта, </w:t>
      </w:r>
      <w:r>
        <w:rPr>
          <w:sz w:val="28"/>
          <w:szCs w:val="28"/>
        </w:rPr>
        <w:t>комитет</w:t>
      </w:r>
      <w:r w:rsidRPr="000A4BCF">
        <w:rPr>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76AC1" w:rsidRPr="000A4BCF" w:rsidRDefault="00F76AC1" w:rsidP="00F76AC1">
      <w:pPr>
        <w:pStyle w:val="ac"/>
        <w:ind w:firstLine="709"/>
        <w:jc w:val="both"/>
        <w:rPr>
          <w:sz w:val="28"/>
          <w:szCs w:val="28"/>
        </w:rPr>
      </w:pPr>
      <w:r w:rsidRPr="000A4BCF">
        <w:rPr>
          <w:sz w:val="28"/>
          <w:szCs w:val="28"/>
        </w:rPr>
        <w:t>Консультации по вопросу рассмотрения поступивших возражений могут проводиться в очной форме и/или посредством видео-конференц-связи.</w:t>
      </w:r>
    </w:p>
    <w:p w:rsidR="00F76AC1" w:rsidRPr="000A4BCF" w:rsidRDefault="00F76AC1" w:rsidP="00F76AC1">
      <w:pPr>
        <w:pStyle w:val="ac"/>
        <w:ind w:firstLine="709"/>
        <w:jc w:val="both"/>
        <w:rPr>
          <w:sz w:val="28"/>
          <w:szCs w:val="28"/>
        </w:rPr>
      </w:pPr>
      <w:r w:rsidRPr="000A4BCF">
        <w:rPr>
          <w:sz w:val="28"/>
          <w:szCs w:val="28"/>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F76AC1" w:rsidRPr="000A4BCF" w:rsidRDefault="00F76AC1" w:rsidP="00F76AC1">
      <w:pPr>
        <w:pStyle w:val="ac"/>
        <w:ind w:firstLine="709"/>
        <w:jc w:val="both"/>
        <w:rPr>
          <w:sz w:val="28"/>
          <w:szCs w:val="28"/>
        </w:rPr>
      </w:pPr>
      <w:r w:rsidRPr="000A4BCF">
        <w:rPr>
          <w:sz w:val="28"/>
          <w:szCs w:val="28"/>
        </w:rPr>
        <w:t xml:space="preserve">Протокол консультаций рассматривается </w:t>
      </w:r>
      <w:r>
        <w:rPr>
          <w:sz w:val="28"/>
          <w:szCs w:val="28"/>
        </w:rPr>
        <w:t>комитетом</w:t>
      </w:r>
      <w:r w:rsidRPr="000A4BCF">
        <w:rPr>
          <w:sz w:val="28"/>
          <w:szCs w:val="28"/>
        </w:rPr>
        <w:t xml:space="preserve">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3.14. </w:t>
      </w:r>
      <w:proofErr w:type="gramStart"/>
      <w:r w:rsidRPr="003838AE">
        <w:rPr>
          <w:rFonts w:ascii="Times New Roman" w:hAnsi="Times New Roman" w:cs="Times New Roman"/>
          <w:sz w:val="28"/>
          <w:szCs w:val="28"/>
        </w:rPr>
        <w:t>Информирование контролируемого лица о совершаемых должностным</w:t>
      </w:r>
      <w:r>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w:t>
      </w:r>
      <w:r>
        <w:rPr>
          <w:rFonts w:ascii="Times New Roman" w:hAnsi="Times New Roman" w:cs="Times New Roman"/>
          <w:color w:val="000000"/>
          <w:sz w:val="28"/>
          <w:szCs w:val="28"/>
        </w:rPr>
        <w:t xml:space="preserve">в дорожном хозяйстве  </w:t>
      </w:r>
      <w:r w:rsidRPr="003838AE">
        <w:rPr>
          <w:rFonts w:ascii="Times New Roman" w:hAnsi="Times New Roman" w:cs="Times New Roman"/>
          <w:sz w:val="28"/>
          <w:szCs w:val="28"/>
        </w:rPr>
        <w:t xml:space="preserve">осуществляется посредством размещения сведений об указанных действиях и решениях </w:t>
      </w:r>
      <w:r w:rsidRPr="000A4BCF">
        <w:rPr>
          <w:rFonts w:ascii="Times New Roman" w:hAnsi="Times New Roman" w:cs="Times New Roman"/>
          <w:sz w:val="28"/>
          <w:szCs w:val="28"/>
        </w:rPr>
        <w:t>в</w:t>
      </w:r>
      <w:r w:rsidRPr="003838AE">
        <w:rPr>
          <w:rFonts w:ascii="Times New Roman" w:hAnsi="Times New Roman" w:cs="Times New Roman"/>
          <w:sz w:val="28"/>
          <w:szCs w:val="28"/>
        </w:rPr>
        <w:t xml:space="preserve">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3838AE">
        <w:rPr>
          <w:rFonts w:ascii="Times New Roman" w:hAnsi="Times New Roman" w:cs="Times New Roman"/>
          <w:sz w:val="28"/>
          <w:szCs w:val="28"/>
          <w:shd w:val="clear" w:color="auto" w:fill="FFFFFF"/>
        </w:rPr>
        <w:t xml:space="preserve">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 xml:space="preserve">(функций)» (далее – </w:t>
      </w:r>
      <w:r w:rsidRPr="003838AE">
        <w:rPr>
          <w:rFonts w:ascii="Times New Roman" w:hAnsi="Times New Roman" w:cs="Times New Roman"/>
          <w:spacing w:val="-6"/>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F76AC1" w:rsidRPr="003838AE" w:rsidRDefault="00F76AC1" w:rsidP="00F76AC1">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sz w:val="28"/>
          <w:szCs w:val="28"/>
        </w:rPr>
        <w:t>комитета</w:t>
      </w:r>
      <w:r w:rsidRPr="003838AE">
        <w:rPr>
          <w:rFonts w:ascii="Times New Roman" w:hAnsi="Times New Roman" w:cs="Times New Roman"/>
          <w:sz w:val="28"/>
          <w:szCs w:val="28"/>
        </w:rPr>
        <w:t xml:space="preserve"> уведомления о необходимости получения документов на бумаж</w:t>
      </w:r>
      <w:r>
        <w:rPr>
          <w:rFonts w:ascii="Times New Roman" w:hAnsi="Times New Roman" w:cs="Times New Roman"/>
          <w:sz w:val="28"/>
          <w:szCs w:val="28"/>
        </w:rPr>
        <w:t>ном носителе либо отсутствия у комитета</w:t>
      </w:r>
      <w:r w:rsidRPr="003838AE">
        <w:rPr>
          <w:rFonts w:ascii="Times New Roman" w:hAnsi="Times New Roman" w:cs="Times New Roman"/>
          <w:sz w:val="28"/>
          <w:szCs w:val="28"/>
        </w:rPr>
        <w:t xml:space="preserve">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3838AE">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838AE">
        <w:rPr>
          <w:rFonts w:ascii="Times New Roman" w:hAnsi="Times New Roman" w:cs="Times New Roman"/>
          <w:sz w:val="28"/>
          <w:szCs w:val="28"/>
          <w:shd w:val="clear" w:color="auto" w:fill="FFFFFF"/>
        </w:rPr>
        <w:t>ии и ау</w:t>
      </w:r>
      <w:proofErr w:type="gramEnd"/>
      <w:r w:rsidRPr="003838AE">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w:t>
      </w:r>
      <w:r>
        <w:rPr>
          <w:rFonts w:ascii="Times New Roman" w:hAnsi="Times New Roman" w:cs="Times New Roman"/>
          <w:sz w:val="28"/>
          <w:szCs w:val="28"/>
        </w:rPr>
        <w:t xml:space="preserve">ный гражданин вправе направлять в комитет </w:t>
      </w:r>
      <w:r w:rsidRPr="003838AE">
        <w:rPr>
          <w:rFonts w:ascii="Times New Roman" w:hAnsi="Times New Roman" w:cs="Times New Roman"/>
          <w:sz w:val="28"/>
          <w:szCs w:val="28"/>
        </w:rPr>
        <w:t xml:space="preserve">документы на бумажном </w:t>
      </w:r>
      <w:proofErr w:type="gramStart"/>
      <w:r w:rsidRPr="003838AE">
        <w:rPr>
          <w:rFonts w:ascii="Times New Roman" w:hAnsi="Times New Roman" w:cs="Times New Roman"/>
          <w:sz w:val="28"/>
          <w:szCs w:val="28"/>
        </w:rPr>
        <w:t>носителе</w:t>
      </w:r>
      <w:proofErr w:type="gramEnd"/>
      <w:r w:rsidRPr="003838AE">
        <w:rPr>
          <w:rFonts w:ascii="Times New Roman" w:hAnsi="Times New Roman" w:cs="Times New Roman"/>
          <w:sz w:val="28"/>
          <w:szCs w:val="28"/>
        </w:rPr>
        <w:t>.</w:t>
      </w:r>
    </w:p>
    <w:p w:rsidR="00F76AC1" w:rsidRPr="003838AE" w:rsidRDefault="00F76AC1" w:rsidP="00F76AC1">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w:t>
      </w:r>
      <w:r>
        <w:rPr>
          <w:rFonts w:ascii="Times New Roman" w:hAnsi="Times New Roman" w:cs="Times New Roman"/>
          <w:color w:val="000000"/>
          <w:sz w:val="28"/>
          <w:szCs w:val="28"/>
        </w:rPr>
        <w:t>в дорожном хозяйстве</w:t>
      </w:r>
      <w:r w:rsidRPr="003838AE">
        <w:rPr>
          <w:rFonts w:ascii="Times New Roman" w:hAnsi="Times New Roman" w:cs="Times New Roman"/>
          <w:sz w:val="28"/>
          <w:szCs w:val="28"/>
        </w:rPr>
        <w:t xml:space="preserve">,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w:t>
      </w:r>
      <w:r>
        <w:rPr>
          <w:rFonts w:ascii="Times New Roman" w:hAnsi="Times New Roman" w:cs="Times New Roman"/>
          <w:spacing w:val="-6"/>
          <w:sz w:val="28"/>
          <w:szCs w:val="28"/>
        </w:rPr>
        <w:t>комитетом</w:t>
      </w:r>
      <w:r w:rsidRPr="003838AE">
        <w:rPr>
          <w:rFonts w:ascii="Times New Roman" w:hAnsi="Times New Roman" w:cs="Times New Roman"/>
          <w:spacing w:val="-6"/>
          <w:sz w:val="28"/>
          <w:szCs w:val="28"/>
        </w:rPr>
        <w:t xml:space="preserve"> могут </w:t>
      </w:r>
      <w:proofErr w:type="gramStart"/>
      <w:r w:rsidRPr="003838AE">
        <w:rPr>
          <w:rFonts w:ascii="Times New Roman" w:hAnsi="Times New Roman" w:cs="Times New Roman"/>
          <w:spacing w:val="-6"/>
          <w:sz w:val="28"/>
          <w:szCs w:val="28"/>
        </w:rPr>
        <w:t>осуществляться</w:t>
      </w:r>
      <w:proofErr w:type="gramEnd"/>
      <w:r w:rsidRPr="003838AE">
        <w:rPr>
          <w:rFonts w:ascii="Times New Roman" w:hAnsi="Times New Roman" w:cs="Times New Roman"/>
          <w:spacing w:val="-6"/>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w:t>
      </w:r>
      <w:proofErr w:type="gramStart"/>
      <w:r w:rsidRPr="003838AE">
        <w:rPr>
          <w:rFonts w:ascii="Times New Roman" w:hAnsi="Times New Roman" w:cs="Times New Roman"/>
          <w:sz w:val="28"/>
          <w:szCs w:val="28"/>
        </w:rPr>
        <w:t>обязательных</w:t>
      </w:r>
      <w:proofErr w:type="gramEnd"/>
      <w:r w:rsidRPr="003838AE">
        <w:rPr>
          <w:rFonts w:ascii="Times New Roman" w:hAnsi="Times New Roman" w:cs="Times New Roman"/>
          <w:sz w:val="28"/>
          <w:szCs w:val="28"/>
        </w:rPr>
        <w:t xml:space="preserve"> требований, провести иные профилактические мероприятия в соответствии с разделом 2 настоящего Положения.</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3.17.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sz w:val="28"/>
          <w:szCs w:val="28"/>
        </w:rPr>
        <w:t xml:space="preserve">комитет </w:t>
      </w:r>
      <w:r w:rsidRPr="003838AE">
        <w:rPr>
          <w:rFonts w:ascii="Times New Roman" w:hAnsi="Times New Roman" w:cs="Times New Roman"/>
          <w:sz w:val="28"/>
          <w:szCs w:val="28"/>
        </w:rPr>
        <w:t>(должностн</w:t>
      </w:r>
      <w:r>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w:t>
      </w:r>
    </w:p>
    <w:p w:rsidR="00F76AC1" w:rsidRPr="003838AE" w:rsidRDefault="00F76AC1" w:rsidP="00F76AC1">
      <w:pPr>
        <w:pStyle w:val="ConsPlusNormal"/>
        <w:ind w:firstLine="709"/>
        <w:jc w:val="both"/>
        <w:rPr>
          <w:rFonts w:ascii="Times New Roman" w:hAnsi="Times New Roman" w:cs="Times New Roman"/>
          <w:sz w:val="28"/>
          <w:szCs w:val="28"/>
        </w:rPr>
      </w:pPr>
      <w:bookmarkStart w:id="5" w:name="Par318"/>
      <w:bookmarkEnd w:id="5"/>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76AC1" w:rsidRPr="003838AE" w:rsidRDefault="00F76AC1" w:rsidP="00F76AC1">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Pr="003838AE">
        <w:rPr>
          <w:rFonts w:ascii="Times New Roman" w:hAnsi="Times New Roman" w:cs="Times New Roman"/>
          <w:sz w:val="28"/>
          <w:szCs w:val="28"/>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до</w:t>
      </w:r>
      <w:r>
        <w:rPr>
          <w:rFonts w:ascii="Times New Roman" w:hAnsi="Times New Roman" w:cs="Times New Roman"/>
          <w:sz w:val="28"/>
          <w:szCs w:val="28"/>
        </w:rPr>
        <w:t xml:space="preserve"> </w:t>
      </w:r>
      <w:r w:rsidRPr="003838AE">
        <w:rPr>
          <w:rFonts w:ascii="Times New Roman" w:hAnsi="Times New Roman" w:cs="Times New Roman"/>
          <w:sz w:val="28"/>
          <w:szCs w:val="2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838AE">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76AC1" w:rsidRPr="003838AE" w:rsidRDefault="00F76AC1" w:rsidP="00F76AC1">
      <w:pPr>
        <w:ind w:firstLine="709"/>
        <w:jc w:val="both"/>
        <w:rPr>
          <w:sz w:val="28"/>
          <w:szCs w:val="28"/>
        </w:rPr>
      </w:pPr>
      <w:proofErr w:type="gramStart"/>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roofErr w:type="gramEnd"/>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Pr>
          <w:rFonts w:ascii="Times New Roman" w:hAnsi="Times New Roman" w:cs="Times New Roman"/>
          <w:sz w:val="28"/>
          <w:szCs w:val="28"/>
        </w:rPr>
        <w:t xml:space="preserve">. </w:t>
      </w:r>
      <w:proofErr w:type="gramStart"/>
      <w:r>
        <w:rPr>
          <w:rFonts w:ascii="Times New Roman" w:hAnsi="Times New Roman" w:cs="Times New Roman"/>
          <w:sz w:val="28"/>
          <w:szCs w:val="28"/>
        </w:rPr>
        <w:t>Должностные</w:t>
      </w:r>
      <w:r w:rsidRPr="003838AE">
        <w:rPr>
          <w:rFonts w:ascii="Times New Roman" w:hAnsi="Times New Roman" w:cs="Times New Roman"/>
          <w:sz w:val="28"/>
          <w:szCs w:val="28"/>
        </w:rPr>
        <w:t xml:space="preserve"> лиц</w:t>
      </w:r>
      <w:r>
        <w:rPr>
          <w:rFonts w:ascii="Times New Roman" w:hAnsi="Times New Roman" w:cs="Times New Roman"/>
          <w:sz w:val="28"/>
          <w:szCs w:val="28"/>
        </w:rPr>
        <w:t>а</w:t>
      </w:r>
      <w:r w:rsidRPr="003838AE">
        <w:rPr>
          <w:rFonts w:ascii="Times New Roman" w:hAnsi="Times New Roman" w:cs="Times New Roman"/>
          <w:sz w:val="28"/>
          <w:szCs w:val="28"/>
        </w:rPr>
        <w:t xml:space="preserve"> при проведении муниципального контроля </w:t>
      </w:r>
      <w:r>
        <w:rPr>
          <w:rFonts w:ascii="Times New Roman" w:hAnsi="Times New Roman" w:cs="Times New Roman"/>
          <w:color w:val="000000"/>
          <w:sz w:val="28"/>
          <w:szCs w:val="28"/>
        </w:rPr>
        <w:t>в дорожном хозяйстве</w:t>
      </w:r>
      <w:r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roofErr w:type="gramEnd"/>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w:t>
      </w:r>
      <w:r>
        <w:rPr>
          <w:rFonts w:ascii="Times New Roman" w:hAnsi="Times New Roman" w:cs="Times New Roman"/>
          <w:sz w:val="28"/>
          <w:szCs w:val="28"/>
        </w:rPr>
        <w:t xml:space="preserve">ления муниципального контроля </w:t>
      </w:r>
      <w:r>
        <w:rPr>
          <w:rFonts w:ascii="Times New Roman" w:hAnsi="Times New Roman" w:cs="Times New Roman"/>
          <w:color w:val="000000"/>
          <w:sz w:val="28"/>
          <w:szCs w:val="28"/>
        </w:rPr>
        <w:t>в дорожном хозяйстве</w:t>
      </w:r>
      <w:r w:rsidRPr="003838AE">
        <w:rPr>
          <w:rFonts w:ascii="Times New Roman" w:hAnsi="Times New Roman" w:cs="Times New Roman"/>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Pr>
          <w:rFonts w:ascii="Times New Roman" w:hAnsi="Times New Roman" w:cs="Times New Roman"/>
          <w:sz w:val="28"/>
          <w:szCs w:val="28"/>
        </w:rPr>
        <w:t>ые</w:t>
      </w:r>
      <w:r w:rsidRPr="003838AE">
        <w:rPr>
          <w:rFonts w:ascii="Times New Roman" w:hAnsi="Times New Roman" w:cs="Times New Roman"/>
          <w:sz w:val="28"/>
          <w:szCs w:val="28"/>
        </w:rPr>
        <w:t xml:space="preserve"> лиц</w:t>
      </w:r>
      <w:r>
        <w:rPr>
          <w:rFonts w:ascii="Times New Roman" w:hAnsi="Times New Roman" w:cs="Times New Roman"/>
          <w:sz w:val="28"/>
          <w:szCs w:val="28"/>
        </w:rPr>
        <w:t>а</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F76AC1" w:rsidRPr="00711CA2" w:rsidRDefault="00F76AC1" w:rsidP="00F76AC1">
      <w:pPr>
        <w:pStyle w:val="ac"/>
        <w:ind w:firstLine="709"/>
        <w:jc w:val="both"/>
        <w:rPr>
          <w:sz w:val="28"/>
          <w:szCs w:val="28"/>
        </w:rPr>
      </w:pPr>
      <w:r w:rsidRPr="00711CA2">
        <w:rPr>
          <w:sz w:val="28"/>
          <w:szCs w:val="28"/>
        </w:rPr>
        <w:lastRenderedPageBreak/>
        <w:t xml:space="preserve">3.19.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11CA2">
        <w:rPr>
          <w:sz w:val="28"/>
          <w:szCs w:val="28"/>
        </w:rPr>
        <w:t>деятельности</w:t>
      </w:r>
      <w:proofErr w:type="gramEnd"/>
      <w:r w:rsidRPr="00711CA2">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w:t>
      </w:r>
      <w:r>
        <w:rPr>
          <w:sz w:val="28"/>
          <w:szCs w:val="28"/>
        </w:rPr>
        <w:t xml:space="preserve"> </w:t>
      </w:r>
      <w:r w:rsidRPr="00711CA2">
        <w:rPr>
          <w:sz w:val="28"/>
          <w:szCs w:val="28"/>
        </w:rPr>
        <w:t xml:space="preserve">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proofErr w:type="gramStart"/>
      <w:r w:rsidRPr="00711CA2">
        <w:rPr>
          <w:sz w:val="28"/>
          <w:szCs w:val="28"/>
        </w:rPr>
        <w:t>предусмотренном</w:t>
      </w:r>
      <w:proofErr w:type="gramEnd"/>
      <w:r w:rsidRPr="00711CA2">
        <w:rPr>
          <w:sz w:val="28"/>
          <w:szCs w:val="28"/>
        </w:rPr>
        <w:t xml:space="preserve"> частями 4 и 5 статьи 21 Федерального закона                 №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F76AC1" w:rsidRPr="00711CA2" w:rsidRDefault="00F76AC1" w:rsidP="00F76AC1">
      <w:pPr>
        <w:pStyle w:val="ac"/>
        <w:ind w:firstLine="709"/>
        <w:jc w:val="both"/>
        <w:rPr>
          <w:sz w:val="28"/>
          <w:szCs w:val="28"/>
        </w:rPr>
      </w:pPr>
      <w:r w:rsidRPr="00711CA2">
        <w:rPr>
          <w:sz w:val="28"/>
          <w:szCs w:val="28"/>
        </w:rPr>
        <w:t>В случае, указанном в абзаце первом настоящего пункта,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76AC1" w:rsidRPr="003838AE" w:rsidRDefault="00F76AC1" w:rsidP="00F76AC1">
      <w:pPr>
        <w:pStyle w:val="ConsPlusNormal"/>
        <w:ind w:firstLine="709"/>
        <w:jc w:val="both"/>
        <w:rPr>
          <w:rFonts w:ascii="Times New Roman" w:hAnsi="Times New Roman" w:cs="Times New Roman"/>
          <w:sz w:val="28"/>
          <w:szCs w:val="28"/>
        </w:rPr>
      </w:pPr>
    </w:p>
    <w:p w:rsidR="00F76AC1" w:rsidRPr="003838AE" w:rsidRDefault="00F76AC1" w:rsidP="00F76AC1">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4. Обжалование решений </w:t>
      </w:r>
      <w:r>
        <w:rPr>
          <w:rFonts w:ascii="Times New Roman" w:hAnsi="Times New Roman" w:cs="Times New Roman"/>
          <w:b/>
          <w:bCs/>
          <w:sz w:val="28"/>
          <w:szCs w:val="28"/>
        </w:rPr>
        <w:t>комитета</w:t>
      </w:r>
      <w:r w:rsidRPr="003838AE">
        <w:rPr>
          <w:rFonts w:ascii="Times New Roman" w:hAnsi="Times New Roman" w:cs="Times New Roman"/>
          <w:b/>
          <w:bCs/>
          <w:sz w:val="28"/>
          <w:szCs w:val="28"/>
        </w:rPr>
        <w:t xml:space="preserve">, действий (бездействия) должностных лиц, уполномоченных осуществлять </w:t>
      </w:r>
      <w:proofErr w:type="gramStart"/>
      <w:r w:rsidRPr="003838AE">
        <w:rPr>
          <w:rFonts w:ascii="Times New Roman" w:hAnsi="Times New Roman" w:cs="Times New Roman"/>
          <w:b/>
          <w:bCs/>
          <w:sz w:val="28"/>
          <w:szCs w:val="28"/>
        </w:rPr>
        <w:t>муниципальный</w:t>
      </w:r>
      <w:proofErr w:type="gramEnd"/>
      <w:r w:rsidRPr="003838AE">
        <w:rPr>
          <w:rFonts w:ascii="Times New Roman" w:hAnsi="Times New Roman" w:cs="Times New Roman"/>
          <w:b/>
          <w:bCs/>
          <w:sz w:val="28"/>
          <w:szCs w:val="28"/>
        </w:rPr>
        <w:t xml:space="preserve"> контроль </w:t>
      </w:r>
      <w:r w:rsidRPr="00672F36">
        <w:rPr>
          <w:rFonts w:ascii="Times New Roman" w:hAnsi="Times New Roman" w:cs="Times New Roman"/>
          <w:b/>
          <w:color w:val="000000"/>
          <w:sz w:val="28"/>
          <w:szCs w:val="28"/>
        </w:rPr>
        <w:t>в дорожном хозяйстве</w:t>
      </w:r>
    </w:p>
    <w:p w:rsidR="00F76AC1" w:rsidRPr="003838AE" w:rsidRDefault="00F76AC1" w:rsidP="00F76AC1">
      <w:pPr>
        <w:pStyle w:val="ConsPlusNormal"/>
        <w:ind w:firstLine="0"/>
        <w:jc w:val="center"/>
        <w:rPr>
          <w:rFonts w:ascii="Times New Roman" w:hAnsi="Times New Roman" w:cs="Times New Roman"/>
          <w:b/>
          <w:bCs/>
          <w:sz w:val="28"/>
          <w:szCs w:val="28"/>
        </w:rPr>
      </w:pPr>
    </w:p>
    <w:p w:rsidR="00F76AC1" w:rsidRPr="003838AE" w:rsidRDefault="00F76AC1" w:rsidP="00F76AC1">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Решения </w:t>
      </w:r>
      <w:r>
        <w:rPr>
          <w:rFonts w:ascii="Times New Roman" w:hAnsi="Times New Roman" w:cs="Times New Roman"/>
          <w:sz w:val="28"/>
          <w:szCs w:val="28"/>
        </w:rPr>
        <w:t>комитета</w:t>
      </w:r>
      <w:r w:rsidRPr="003838AE">
        <w:rPr>
          <w:rFonts w:ascii="Times New Roman" w:hAnsi="Times New Roman" w:cs="Times New Roman"/>
          <w:sz w:val="28"/>
          <w:szCs w:val="28"/>
        </w:rPr>
        <w:t xml:space="preserve">, действия (бездействие) должностных лиц могут быть обжалованы в порядке, </w:t>
      </w:r>
      <w:proofErr w:type="gramStart"/>
      <w:r w:rsidRPr="003838AE">
        <w:rPr>
          <w:rFonts w:ascii="Times New Roman" w:hAnsi="Times New Roman" w:cs="Times New Roman"/>
          <w:sz w:val="28"/>
          <w:szCs w:val="28"/>
        </w:rPr>
        <w:t>установленном</w:t>
      </w:r>
      <w:proofErr w:type="gramEnd"/>
      <w:r w:rsidRPr="003838AE">
        <w:rPr>
          <w:rFonts w:ascii="Times New Roman" w:hAnsi="Times New Roman" w:cs="Times New Roman"/>
          <w:sz w:val="28"/>
          <w:szCs w:val="28"/>
        </w:rPr>
        <w:t xml:space="preserve"> г</w:t>
      </w:r>
      <w:bookmarkStart w:id="6" w:name="_GoBack"/>
      <w:bookmarkEnd w:id="6"/>
      <w:r w:rsidRPr="003838AE">
        <w:rPr>
          <w:rFonts w:ascii="Times New Roman" w:hAnsi="Times New Roman" w:cs="Times New Roman"/>
          <w:sz w:val="28"/>
          <w:szCs w:val="28"/>
        </w:rPr>
        <w:t xml:space="preserve">лавой 9 Федерального закона </w:t>
      </w:r>
      <w:r>
        <w:rPr>
          <w:rFonts w:ascii="Times New Roman" w:hAnsi="Times New Roman" w:cs="Times New Roman"/>
          <w:sz w:val="28"/>
          <w:szCs w:val="28"/>
        </w:rPr>
        <w:t xml:space="preserve"> </w:t>
      </w:r>
      <w:r w:rsidRPr="003838AE">
        <w:rPr>
          <w:rFonts w:ascii="Times New Roman" w:hAnsi="Times New Roman" w:cs="Times New Roman"/>
          <w:sz w:val="28"/>
          <w:szCs w:val="28"/>
        </w:rPr>
        <w:t>№ 248-ФЗ.</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контроля </w:t>
      </w:r>
      <w:r>
        <w:rPr>
          <w:rFonts w:ascii="Times New Roman" w:hAnsi="Times New Roman" w:cs="Times New Roman"/>
          <w:color w:val="000000"/>
          <w:sz w:val="28"/>
          <w:szCs w:val="28"/>
        </w:rPr>
        <w:t>в дорожном хозяйстве</w:t>
      </w:r>
      <w:r w:rsidRPr="003838AE">
        <w:rPr>
          <w:rFonts w:ascii="Times New Roman" w:hAnsi="Times New Roman" w:cs="Times New Roman"/>
          <w:sz w:val="28"/>
          <w:szCs w:val="28"/>
        </w:rPr>
        <w:t>, имеют право на досудебное обжалование:</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 действий (бездействия) должностных лиц, уполномоченных осуществлять муниципальный контроль </w:t>
      </w:r>
      <w:r>
        <w:rPr>
          <w:rFonts w:ascii="Times New Roman" w:hAnsi="Times New Roman" w:cs="Times New Roman"/>
          <w:color w:val="000000"/>
          <w:sz w:val="28"/>
          <w:szCs w:val="28"/>
        </w:rPr>
        <w:t>в дорожном хозяйстве</w:t>
      </w:r>
      <w:r w:rsidRPr="003838AE">
        <w:rPr>
          <w:rFonts w:ascii="Times New Roman" w:hAnsi="Times New Roman" w:cs="Times New Roman"/>
          <w:sz w:val="28"/>
          <w:szCs w:val="28"/>
        </w:rPr>
        <w:t>, в рамках контрольных мероприятий.</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w:t>
      </w:r>
      <w:r w:rsidRPr="008700F0">
        <w:rPr>
          <w:rFonts w:ascii="Times New Roman" w:hAnsi="Times New Roman" w:cs="Times New Roman"/>
          <w:sz w:val="28"/>
          <w:szCs w:val="28"/>
        </w:rPr>
        <w:t>контролируемым лицом в администрацию Тулунского муниципального района в электронном виде с использованием</w:t>
      </w:r>
      <w:r w:rsidRPr="003838AE">
        <w:rPr>
          <w:rFonts w:ascii="Times New Roman" w:hAnsi="Times New Roman" w:cs="Times New Roman"/>
          <w:sz w:val="28"/>
          <w:szCs w:val="28"/>
        </w:rPr>
        <w:t xml:space="preserve">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3838AE">
        <w:rPr>
          <w:rFonts w:ascii="Times New Roman" w:hAnsi="Times New Roman" w:cs="Times New Roman"/>
          <w:sz w:val="28"/>
          <w:szCs w:val="28"/>
        </w:rPr>
        <w:lastRenderedPageBreak/>
        <w:t xml:space="preserve">требований законодательства Российской Федерации о государственной и иной </w:t>
      </w:r>
      <w:r w:rsidRPr="00E117D3">
        <w:rPr>
          <w:rFonts w:ascii="Times New Roman" w:hAnsi="Times New Roman" w:cs="Times New Roman"/>
          <w:sz w:val="28"/>
          <w:szCs w:val="28"/>
        </w:rPr>
        <w:t>охраняемой законом тайне. Соответствующая жалоба подается контролируемым лицом на личном приеме мэра Тулунского муниципального района (далее – мэра) с предварительным информированием мэра о наличии в</w:t>
      </w:r>
      <w:r w:rsidR="0038635F">
        <w:rPr>
          <w:rFonts w:ascii="Times New Roman" w:hAnsi="Times New Roman" w:cs="Times New Roman"/>
          <w:sz w:val="28"/>
          <w:szCs w:val="28"/>
        </w:rPr>
        <w:t xml:space="preserve"> </w:t>
      </w:r>
      <w:r w:rsidRPr="00E117D3">
        <w:rPr>
          <w:rFonts w:ascii="Times New Roman" w:hAnsi="Times New Roman" w:cs="Times New Roman"/>
          <w:sz w:val="28"/>
          <w:szCs w:val="28"/>
        </w:rPr>
        <w:t>жалобе (документах) сведений</w:t>
      </w:r>
      <w:r w:rsidRPr="003838AE">
        <w:rPr>
          <w:rFonts w:ascii="Times New Roman" w:hAnsi="Times New Roman" w:cs="Times New Roman"/>
          <w:sz w:val="28"/>
          <w:szCs w:val="28"/>
        </w:rPr>
        <w:t>, составляющих государственную или иную охраняемую законом тайну.</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w:t>
      </w:r>
      <w:r w:rsidRPr="008700F0">
        <w:rPr>
          <w:rFonts w:ascii="Times New Roman" w:hAnsi="Times New Roman" w:cs="Times New Roman"/>
          <w:sz w:val="28"/>
          <w:szCs w:val="28"/>
        </w:rPr>
        <w:t>. Жалоба на решение комитета, действия (бездействие) его должностных лиц рассматривается мэром.</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4.5. Жалоба на решение </w:t>
      </w:r>
      <w:r>
        <w:rPr>
          <w:rFonts w:ascii="Times New Roman" w:hAnsi="Times New Roman" w:cs="Times New Roman"/>
          <w:sz w:val="28"/>
          <w:szCs w:val="28"/>
        </w:rPr>
        <w:t>комитета</w:t>
      </w:r>
      <w:r w:rsidRPr="003838AE">
        <w:rPr>
          <w:rFonts w:ascii="Times New Roman" w:hAnsi="Times New Roman" w:cs="Times New Roman"/>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w:t>
      </w:r>
      <w:r>
        <w:rPr>
          <w:rFonts w:ascii="Times New Roman" w:hAnsi="Times New Roman" w:cs="Times New Roman"/>
          <w:sz w:val="28"/>
          <w:szCs w:val="28"/>
        </w:rPr>
        <w:t>комитета</w:t>
      </w:r>
      <w:r w:rsidRPr="003838AE">
        <w:rPr>
          <w:rFonts w:ascii="Times New Roman" w:hAnsi="Times New Roman" w:cs="Times New Roman"/>
          <w:sz w:val="28"/>
          <w:szCs w:val="28"/>
        </w:rPr>
        <w:t xml:space="preserve"> может быть подана в течение десяти рабочих дней с момента получения контролируемым лицом предписания.</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sz w:val="28"/>
          <w:szCs w:val="28"/>
        </w:rPr>
        <w:t>комитетом</w:t>
      </w:r>
      <w:r w:rsidRPr="003838AE">
        <w:rPr>
          <w:rFonts w:ascii="Times New Roman" w:hAnsi="Times New Roman" w:cs="Times New Roman"/>
          <w:sz w:val="28"/>
          <w:szCs w:val="28"/>
        </w:rPr>
        <w:t xml:space="preserve"> (должностным лицом, уполномоченным на рассмотрение жалобы).</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76AC1" w:rsidRPr="003838AE" w:rsidRDefault="00F76AC1" w:rsidP="00F76A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Жалоба на решение комитета</w:t>
      </w:r>
      <w:r w:rsidRPr="003838AE">
        <w:rPr>
          <w:rFonts w:ascii="Times New Roman" w:hAnsi="Times New Roman" w:cs="Times New Roman"/>
          <w:sz w:val="28"/>
          <w:szCs w:val="28"/>
        </w:rPr>
        <w:t xml:space="preserve">, действия (бездействие) его должностных лиц подлежит рассмотрению в течение двадцати рабочих дней со дня ее регистрации. </w:t>
      </w:r>
    </w:p>
    <w:p w:rsidR="00F76AC1" w:rsidRPr="003838AE" w:rsidRDefault="00F76AC1" w:rsidP="00F76AC1">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w:t>
      </w:r>
      <w:r w:rsidRPr="00E117D3">
        <w:rPr>
          <w:rFonts w:ascii="Times New Roman" w:hAnsi="Times New Roman" w:cs="Times New Roman"/>
          <w:sz w:val="28"/>
          <w:szCs w:val="28"/>
        </w:rPr>
        <w:t>имеющихся в распоряжении иных органов, срок рассмотрения жалобы может быть продлен мэром не более чем на двадцат</w:t>
      </w:r>
      <w:r>
        <w:rPr>
          <w:rFonts w:ascii="Times New Roman" w:hAnsi="Times New Roman" w:cs="Times New Roman"/>
          <w:sz w:val="28"/>
          <w:szCs w:val="28"/>
        </w:rPr>
        <w:t>ь</w:t>
      </w:r>
      <w:r w:rsidRPr="00E117D3">
        <w:rPr>
          <w:rFonts w:ascii="Times New Roman" w:hAnsi="Times New Roman" w:cs="Times New Roman"/>
          <w:sz w:val="28"/>
          <w:szCs w:val="28"/>
        </w:rPr>
        <w:t xml:space="preserve"> рабочих дней.</w:t>
      </w:r>
    </w:p>
    <w:p w:rsidR="00F76AC1" w:rsidRPr="003838AE" w:rsidRDefault="00F76AC1" w:rsidP="00F76AC1">
      <w:pPr>
        <w:pStyle w:val="11"/>
        <w:ind w:firstLine="709"/>
        <w:jc w:val="both"/>
        <w:rPr>
          <w:rFonts w:ascii="Times New Roman" w:hAnsi="Times New Roman" w:cs="Times New Roman"/>
          <w:sz w:val="28"/>
          <w:szCs w:val="28"/>
        </w:rPr>
      </w:pPr>
    </w:p>
    <w:p w:rsidR="00F76AC1" w:rsidRPr="003838AE" w:rsidRDefault="00F76AC1" w:rsidP="00F76AC1">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5. Ключевые показатели муниципального </w:t>
      </w:r>
      <w:proofErr w:type="gramStart"/>
      <w:r w:rsidRPr="003838AE">
        <w:rPr>
          <w:rFonts w:ascii="Times New Roman" w:hAnsi="Times New Roman" w:cs="Times New Roman"/>
          <w:b/>
          <w:bCs/>
          <w:sz w:val="28"/>
          <w:szCs w:val="28"/>
        </w:rPr>
        <w:t>контроля за</w:t>
      </w:r>
      <w:proofErr w:type="gramEnd"/>
      <w:r w:rsidRPr="003838AE">
        <w:rPr>
          <w:rFonts w:ascii="Times New Roman" w:hAnsi="Times New Roman" w:cs="Times New Roman"/>
          <w:b/>
          <w:bCs/>
          <w:sz w:val="28"/>
          <w:szCs w:val="28"/>
        </w:rPr>
        <w:t xml:space="preserve"> исполнением контролируемым лицом обязательств и их целевые значения</w:t>
      </w:r>
    </w:p>
    <w:p w:rsidR="00F76AC1" w:rsidRPr="003838AE" w:rsidRDefault="00F76AC1" w:rsidP="00F76AC1">
      <w:pPr>
        <w:pStyle w:val="11"/>
        <w:jc w:val="center"/>
        <w:rPr>
          <w:rFonts w:ascii="Times New Roman" w:hAnsi="Times New Roman" w:cs="Times New Roman"/>
          <w:b/>
          <w:bCs/>
          <w:sz w:val="28"/>
          <w:szCs w:val="28"/>
        </w:rPr>
      </w:pPr>
    </w:p>
    <w:p w:rsidR="00F76AC1" w:rsidRPr="0071710E" w:rsidRDefault="00F76AC1" w:rsidP="00F76AC1">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w:t>
      </w:r>
      <w:r w:rsidRPr="0071710E">
        <w:rPr>
          <w:rFonts w:ascii="Times New Roman" w:hAnsi="Times New Roman" w:cs="Times New Roman"/>
          <w:sz w:val="28"/>
          <w:szCs w:val="28"/>
        </w:rPr>
        <w:t xml:space="preserve">Оценка результативности и эффективности осуществления муниципального контроля </w:t>
      </w:r>
      <w:r>
        <w:rPr>
          <w:rFonts w:ascii="Times New Roman" w:hAnsi="Times New Roman" w:cs="Times New Roman"/>
          <w:sz w:val="28"/>
          <w:szCs w:val="28"/>
        </w:rPr>
        <w:t>в дорожном хозяйстве</w:t>
      </w:r>
      <w:r w:rsidRPr="0071710E">
        <w:rPr>
          <w:rFonts w:ascii="Times New Roman" w:hAnsi="Times New Roman" w:cs="Times New Roman"/>
          <w:sz w:val="28"/>
          <w:szCs w:val="28"/>
        </w:rPr>
        <w:t xml:space="preserve"> осуществляется на основании статьи 30 Федерального закона № 248-ФЗ. </w:t>
      </w:r>
    </w:p>
    <w:p w:rsidR="00F76AC1" w:rsidRDefault="00F76AC1" w:rsidP="00F76AC1">
      <w:pPr>
        <w:tabs>
          <w:tab w:val="left" w:pos="851"/>
        </w:tabs>
        <w:ind w:firstLine="709"/>
        <w:jc w:val="both"/>
        <w:rPr>
          <w:i/>
          <w:iCs/>
          <w:sz w:val="28"/>
          <w:szCs w:val="28"/>
        </w:rPr>
      </w:pPr>
      <w:r w:rsidRPr="0071710E">
        <w:rPr>
          <w:sz w:val="28"/>
          <w:szCs w:val="28"/>
        </w:rPr>
        <w:t>5.2. Ключевые показатели вида контроля и их целевые значения, индикативные показатели для муниципального контроля в дорожном хозяйстве указаны в приложении № 2 к настоящему Положению.</w:t>
      </w:r>
    </w:p>
    <w:p w:rsidR="00F76AC1" w:rsidRDefault="00F76AC1" w:rsidP="00F76AC1">
      <w:pPr>
        <w:tabs>
          <w:tab w:val="left" w:pos="851"/>
        </w:tabs>
        <w:ind w:firstLine="709"/>
        <w:jc w:val="both"/>
        <w:rPr>
          <w:i/>
          <w:iCs/>
          <w:sz w:val="28"/>
          <w:szCs w:val="28"/>
        </w:rPr>
      </w:pPr>
    </w:p>
    <w:p w:rsidR="00F76AC1" w:rsidRDefault="00F76AC1" w:rsidP="00F76AC1">
      <w:pPr>
        <w:tabs>
          <w:tab w:val="left" w:pos="851"/>
        </w:tabs>
        <w:ind w:firstLine="709"/>
        <w:jc w:val="both"/>
        <w:rPr>
          <w:i/>
          <w:iCs/>
          <w:sz w:val="28"/>
          <w:szCs w:val="28"/>
        </w:rPr>
      </w:pPr>
    </w:p>
    <w:p w:rsidR="00CE785C" w:rsidRDefault="00CE785C" w:rsidP="00F76AC1">
      <w:pPr>
        <w:pStyle w:val="ConsPlusNormal"/>
        <w:ind w:firstLine="0"/>
        <w:jc w:val="right"/>
        <w:rPr>
          <w:rFonts w:ascii="Times New Roman" w:hAnsi="Times New Roman" w:cs="Times New Roman"/>
          <w:sz w:val="24"/>
          <w:szCs w:val="24"/>
        </w:rPr>
      </w:pPr>
    </w:p>
    <w:p w:rsidR="0038635F" w:rsidRDefault="0038635F" w:rsidP="00F76AC1">
      <w:pPr>
        <w:pStyle w:val="ConsPlusNormal"/>
        <w:ind w:firstLine="0"/>
        <w:jc w:val="right"/>
        <w:rPr>
          <w:rFonts w:ascii="Times New Roman" w:hAnsi="Times New Roman" w:cs="Times New Roman"/>
          <w:sz w:val="24"/>
          <w:szCs w:val="24"/>
        </w:rPr>
      </w:pPr>
    </w:p>
    <w:p w:rsidR="0038635F" w:rsidRDefault="0038635F" w:rsidP="00F76AC1">
      <w:pPr>
        <w:pStyle w:val="ConsPlusNormal"/>
        <w:ind w:firstLine="0"/>
        <w:jc w:val="right"/>
        <w:rPr>
          <w:rFonts w:ascii="Times New Roman" w:hAnsi="Times New Roman" w:cs="Times New Roman"/>
          <w:sz w:val="24"/>
          <w:szCs w:val="24"/>
        </w:rPr>
      </w:pPr>
    </w:p>
    <w:p w:rsidR="0038635F" w:rsidRDefault="0038635F" w:rsidP="00F76AC1">
      <w:pPr>
        <w:pStyle w:val="ConsPlusNormal"/>
        <w:ind w:firstLine="0"/>
        <w:jc w:val="right"/>
        <w:rPr>
          <w:rFonts w:ascii="Times New Roman" w:hAnsi="Times New Roman" w:cs="Times New Roman"/>
          <w:sz w:val="24"/>
          <w:szCs w:val="24"/>
        </w:rPr>
      </w:pPr>
    </w:p>
    <w:p w:rsidR="0038635F" w:rsidRDefault="0038635F" w:rsidP="00F76AC1">
      <w:pPr>
        <w:pStyle w:val="ConsPlusNormal"/>
        <w:ind w:firstLine="0"/>
        <w:jc w:val="right"/>
        <w:rPr>
          <w:rFonts w:ascii="Times New Roman" w:hAnsi="Times New Roman" w:cs="Times New Roman"/>
          <w:sz w:val="24"/>
          <w:szCs w:val="24"/>
        </w:rPr>
      </w:pPr>
    </w:p>
    <w:p w:rsidR="0038635F" w:rsidRDefault="0038635F" w:rsidP="00F76AC1">
      <w:pPr>
        <w:pStyle w:val="ConsPlusNormal"/>
        <w:ind w:firstLine="0"/>
        <w:jc w:val="right"/>
        <w:rPr>
          <w:rFonts w:ascii="Times New Roman" w:hAnsi="Times New Roman" w:cs="Times New Roman"/>
          <w:sz w:val="24"/>
          <w:szCs w:val="24"/>
        </w:rPr>
      </w:pPr>
    </w:p>
    <w:p w:rsidR="0038635F" w:rsidRDefault="0038635F" w:rsidP="00F76AC1">
      <w:pPr>
        <w:pStyle w:val="ConsPlusNormal"/>
        <w:ind w:firstLine="0"/>
        <w:jc w:val="right"/>
        <w:rPr>
          <w:rFonts w:ascii="Times New Roman" w:hAnsi="Times New Roman" w:cs="Times New Roman"/>
          <w:sz w:val="24"/>
          <w:szCs w:val="24"/>
        </w:rPr>
      </w:pPr>
    </w:p>
    <w:p w:rsidR="0038635F" w:rsidRDefault="0038635F" w:rsidP="00F76AC1">
      <w:pPr>
        <w:pStyle w:val="ConsPlusNormal"/>
        <w:ind w:firstLine="0"/>
        <w:jc w:val="right"/>
        <w:rPr>
          <w:rFonts w:ascii="Times New Roman" w:hAnsi="Times New Roman" w:cs="Times New Roman"/>
          <w:sz w:val="24"/>
          <w:szCs w:val="24"/>
        </w:rPr>
      </w:pPr>
    </w:p>
    <w:p w:rsidR="0038635F" w:rsidRDefault="0038635F" w:rsidP="00F76AC1">
      <w:pPr>
        <w:pStyle w:val="ConsPlusNormal"/>
        <w:ind w:firstLine="0"/>
        <w:jc w:val="right"/>
        <w:rPr>
          <w:rFonts w:ascii="Times New Roman" w:hAnsi="Times New Roman" w:cs="Times New Roman"/>
          <w:sz w:val="24"/>
          <w:szCs w:val="24"/>
        </w:rPr>
      </w:pPr>
    </w:p>
    <w:p w:rsidR="00F76AC1" w:rsidRPr="00F76AC1" w:rsidRDefault="00F76AC1" w:rsidP="00F76AC1">
      <w:pPr>
        <w:pStyle w:val="ConsPlusNormal"/>
        <w:ind w:firstLine="0"/>
        <w:jc w:val="right"/>
        <w:rPr>
          <w:rFonts w:ascii="Times New Roman" w:hAnsi="Times New Roman" w:cs="Times New Roman"/>
          <w:sz w:val="24"/>
          <w:szCs w:val="24"/>
        </w:rPr>
      </w:pPr>
      <w:r w:rsidRPr="00F76AC1">
        <w:rPr>
          <w:rFonts w:ascii="Times New Roman" w:hAnsi="Times New Roman" w:cs="Times New Roman"/>
          <w:sz w:val="24"/>
          <w:szCs w:val="24"/>
        </w:rPr>
        <w:t>Приложение № 1</w:t>
      </w:r>
    </w:p>
    <w:p w:rsidR="00F76AC1" w:rsidRPr="00F76AC1" w:rsidRDefault="00F76AC1" w:rsidP="00F76AC1">
      <w:pPr>
        <w:pStyle w:val="ConsPlusNormal"/>
        <w:ind w:firstLine="0"/>
        <w:jc w:val="right"/>
        <w:rPr>
          <w:rFonts w:ascii="Times New Roman" w:hAnsi="Times New Roman" w:cs="Times New Roman"/>
          <w:sz w:val="24"/>
          <w:szCs w:val="24"/>
        </w:rPr>
      </w:pPr>
      <w:r w:rsidRPr="00F76AC1">
        <w:rPr>
          <w:rFonts w:ascii="Times New Roman" w:hAnsi="Times New Roman" w:cs="Times New Roman"/>
          <w:sz w:val="24"/>
          <w:szCs w:val="24"/>
        </w:rPr>
        <w:t xml:space="preserve">к </w:t>
      </w:r>
      <w:bookmarkStart w:id="7" w:name="Par381"/>
      <w:bookmarkEnd w:id="7"/>
      <w:r w:rsidRPr="00F76AC1">
        <w:rPr>
          <w:rFonts w:ascii="Times New Roman" w:hAnsi="Times New Roman" w:cs="Times New Roman"/>
          <w:sz w:val="24"/>
          <w:szCs w:val="24"/>
        </w:rPr>
        <w:t xml:space="preserve">Положению о муниципальном контроле </w:t>
      </w:r>
    </w:p>
    <w:p w:rsidR="00F76AC1" w:rsidRPr="00F76AC1" w:rsidRDefault="00F76AC1" w:rsidP="00F76AC1">
      <w:pPr>
        <w:pStyle w:val="ConsPlusNormal"/>
        <w:ind w:firstLine="0"/>
        <w:jc w:val="right"/>
        <w:rPr>
          <w:rFonts w:ascii="Times New Roman" w:hAnsi="Times New Roman" w:cs="Times New Roman"/>
          <w:bCs/>
          <w:sz w:val="24"/>
          <w:szCs w:val="24"/>
        </w:rPr>
      </w:pPr>
      <w:r w:rsidRPr="00F76AC1">
        <w:rPr>
          <w:rFonts w:ascii="Times New Roman" w:hAnsi="Times New Roman" w:cs="Times New Roman"/>
          <w:bCs/>
          <w:sz w:val="24"/>
          <w:szCs w:val="24"/>
        </w:rPr>
        <w:t xml:space="preserve">в дорожном хозяйстве </w:t>
      </w:r>
    </w:p>
    <w:p w:rsidR="00F76AC1" w:rsidRPr="00F76AC1" w:rsidRDefault="00F76AC1" w:rsidP="00F76AC1">
      <w:pPr>
        <w:pStyle w:val="ConsPlusNormal"/>
        <w:ind w:firstLine="0"/>
        <w:jc w:val="right"/>
        <w:rPr>
          <w:rFonts w:ascii="Times New Roman" w:hAnsi="Times New Roman" w:cs="Times New Roman"/>
          <w:color w:val="000000"/>
          <w:sz w:val="24"/>
          <w:szCs w:val="24"/>
        </w:rPr>
      </w:pPr>
      <w:r w:rsidRPr="00F76AC1">
        <w:rPr>
          <w:rFonts w:ascii="Times New Roman" w:hAnsi="Times New Roman" w:cs="Times New Roman"/>
          <w:color w:val="000000"/>
          <w:sz w:val="24"/>
          <w:szCs w:val="24"/>
        </w:rPr>
        <w:t xml:space="preserve">вне границ населенных пунктов </w:t>
      </w:r>
    </w:p>
    <w:p w:rsidR="00F76AC1" w:rsidRPr="00F76AC1" w:rsidRDefault="00F76AC1" w:rsidP="00F76AC1">
      <w:pPr>
        <w:pStyle w:val="ConsPlusNormal"/>
        <w:ind w:firstLine="0"/>
        <w:jc w:val="right"/>
        <w:rPr>
          <w:rFonts w:ascii="Times New Roman" w:hAnsi="Times New Roman" w:cs="Times New Roman"/>
          <w:color w:val="000000"/>
          <w:sz w:val="24"/>
          <w:szCs w:val="24"/>
        </w:rPr>
      </w:pPr>
      <w:r w:rsidRPr="00F76AC1">
        <w:rPr>
          <w:rFonts w:ascii="Times New Roman" w:hAnsi="Times New Roman" w:cs="Times New Roman"/>
          <w:color w:val="000000"/>
          <w:sz w:val="24"/>
          <w:szCs w:val="24"/>
        </w:rPr>
        <w:t>Тулунского муниципального района</w:t>
      </w:r>
    </w:p>
    <w:p w:rsidR="00F76AC1" w:rsidRPr="003838AE" w:rsidRDefault="00F76AC1" w:rsidP="00F76AC1">
      <w:pPr>
        <w:pStyle w:val="ConsPlusNormal"/>
        <w:ind w:firstLine="0"/>
        <w:jc w:val="right"/>
        <w:rPr>
          <w:rFonts w:ascii="Times New Roman" w:hAnsi="Times New Roman" w:cs="Times New Roman"/>
          <w:sz w:val="28"/>
          <w:szCs w:val="28"/>
        </w:rPr>
      </w:pPr>
    </w:p>
    <w:p w:rsidR="00F76AC1" w:rsidRPr="009B471E" w:rsidRDefault="00F76AC1" w:rsidP="00F76AC1">
      <w:pPr>
        <w:pStyle w:val="ConsPlusNormal"/>
        <w:ind w:firstLine="0"/>
        <w:jc w:val="center"/>
        <w:rPr>
          <w:rFonts w:ascii="Times New Roman" w:hAnsi="Times New Roman" w:cs="Times New Roman"/>
          <w:b/>
          <w:sz w:val="28"/>
          <w:szCs w:val="28"/>
        </w:rPr>
      </w:pPr>
      <w:r w:rsidRPr="009B471E">
        <w:rPr>
          <w:rFonts w:ascii="Times New Roman" w:hAnsi="Times New Roman" w:cs="Times New Roman"/>
          <w:b/>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9B471E">
        <w:rPr>
          <w:rFonts w:ascii="Times New Roman" w:hAnsi="Times New Roman" w:cs="Times New Roman"/>
          <w:b/>
          <w:bCs/>
          <w:sz w:val="28"/>
          <w:szCs w:val="28"/>
        </w:rPr>
        <w:t xml:space="preserve">муниципального контроля </w:t>
      </w:r>
      <w:r w:rsidRPr="009B471E">
        <w:rPr>
          <w:rFonts w:ascii="Times New Roman" w:hAnsi="Times New Roman" w:cs="Times New Roman"/>
          <w:b/>
          <w:sz w:val="28"/>
          <w:szCs w:val="28"/>
        </w:rPr>
        <w:t xml:space="preserve"> в дорожном хозяйстве</w:t>
      </w:r>
    </w:p>
    <w:p w:rsidR="00F76AC1" w:rsidRPr="009B471E" w:rsidRDefault="00F76AC1" w:rsidP="00F76AC1">
      <w:pPr>
        <w:pStyle w:val="ConsPlusTitle"/>
        <w:jc w:val="center"/>
        <w:rPr>
          <w:rFonts w:ascii="Times New Roman" w:hAnsi="Times New Roman" w:cs="Times New Roman"/>
          <w:sz w:val="28"/>
          <w:szCs w:val="28"/>
        </w:rPr>
      </w:pPr>
      <w:r w:rsidRPr="009B471E">
        <w:rPr>
          <w:rFonts w:ascii="Times New Roman" w:hAnsi="Times New Roman" w:cs="Times New Roman"/>
          <w:sz w:val="28"/>
          <w:szCs w:val="28"/>
        </w:rPr>
        <w:t>вне границ населенных пунктов</w:t>
      </w:r>
    </w:p>
    <w:bookmarkEnd w:id="8"/>
    <w:p w:rsidR="00F76AC1" w:rsidRPr="009B471E" w:rsidRDefault="00F76AC1" w:rsidP="00F76AC1">
      <w:pPr>
        <w:pStyle w:val="ConsPlusTitle"/>
        <w:rPr>
          <w:rFonts w:ascii="Times New Roman" w:hAnsi="Times New Roman" w:cs="Times New Roman"/>
          <w:b w:val="0"/>
          <w:sz w:val="28"/>
          <w:szCs w:val="28"/>
        </w:rPr>
      </w:pPr>
    </w:p>
    <w:p w:rsidR="00F76AC1" w:rsidRPr="009B471E" w:rsidRDefault="00F76AC1" w:rsidP="00F76AC1">
      <w:pPr>
        <w:ind w:firstLine="709"/>
        <w:jc w:val="both"/>
        <w:rPr>
          <w:sz w:val="28"/>
          <w:szCs w:val="28"/>
        </w:rPr>
      </w:pPr>
      <w:r w:rsidRPr="009B471E">
        <w:rPr>
          <w:sz w:val="28"/>
          <w:szCs w:val="28"/>
        </w:rPr>
        <w:t>1. Непредоставление</w:t>
      </w:r>
      <w:r w:rsidR="0038635F">
        <w:rPr>
          <w:sz w:val="28"/>
          <w:szCs w:val="28"/>
        </w:rPr>
        <w:t xml:space="preserve"> </w:t>
      </w:r>
      <w:r w:rsidRPr="009B471E">
        <w:rPr>
          <w:sz w:val="28"/>
          <w:szCs w:val="28"/>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F76AC1" w:rsidRPr="009B471E" w:rsidRDefault="00F76AC1" w:rsidP="00F76AC1">
      <w:pPr>
        <w:ind w:firstLine="709"/>
        <w:jc w:val="both"/>
        <w:rPr>
          <w:sz w:val="28"/>
          <w:szCs w:val="28"/>
        </w:rPr>
      </w:pPr>
      <w:r w:rsidRPr="009B471E">
        <w:rPr>
          <w:sz w:val="28"/>
          <w:szCs w:val="28"/>
        </w:rPr>
        <w:t>2. Наличие сведений о выявлении факта отсутствия в товарно-сопроводительных документах на продукцию сведений о сертификате или декларации о соответствии;</w:t>
      </w:r>
    </w:p>
    <w:p w:rsidR="00F76AC1" w:rsidRPr="009B471E" w:rsidRDefault="00F76AC1" w:rsidP="00F76AC1">
      <w:pPr>
        <w:ind w:firstLine="709"/>
        <w:jc w:val="both"/>
        <w:rPr>
          <w:sz w:val="28"/>
          <w:szCs w:val="28"/>
        </w:rPr>
      </w:pPr>
      <w:r w:rsidRPr="009B471E">
        <w:rPr>
          <w:sz w:val="28"/>
          <w:szCs w:val="28"/>
        </w:rPr>
        <w:t xml:space="preserve">3. </w:t>
      </w:r>
      <w:proofErr w:type="gramStart"/>
      <w:r w:rsidRPr="009B471E">
        <w:rPr>
          <w:sz w:val="28"/>
          <w:szCs w:val="28"/>
        </w:rPr>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roofErr w:type="gramEnd"/>
    </w:p>
    <w:p w:rsidR="00F76AC1" w:rsidRPr="009B471E" w:rsidRDefault="00F76AC1" w:rsidP="00F76AC1">
      <w:pPr>
        <w:ind w:firstLine="709"/>
        <w:jc w:val="both"/>
        <w:rPr>
          <w:sz w:val="28"/>
          <w:szCs w:val="28"/>
        </w:rPr>
      </w:pPr>
      <w:proofErr w:type="gramStart"/>
      <w:r w:rsidRPr="009B471E">
        <w:rPr>
          <w:sz w:val="28"/>
          <w:szCs w:val="28"/>
        </w:rPr>
        <w:t>4.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w:t>
      </w:r>
      <w:proofErr w:type="gramEnd"/>
      <w:r>
        <w:rPr>
          <w:sz w:val="28"/>
          <w:szCs w:val="28"/>
        </w:rPr>
        <w:t xml:space="preserve"> </w:t>
      </w:r>
      <w:proofErr w:type="gramStart"/>
      <w:r w:rsidRPr="009B471E">
        <w:rPr>
          <w:sz w:val="28"/>
          <w:szCs w:val="28"/>
        </w:rPr>
        <w:t>правонарушениях</w:t>
      </w:r>
      <w:proofErr w:type="gramEnd"/>
      <w:r w:rsidRPr="009B471E">
        <w:rPr>
          <w:sz w:val="28"/>
          <w:szCs w:val="28"/>
        </w:rPr>
        <w:t xml:space="preserve"> (за исключением административного наказания в виде предупреждения).</w:t>
      </w:r>
    </w:p>
    <w:p w:rsidR="00F76AC1" w:rsidRPr="009B471E" w:rsidRDefault="00F76AC1" w:rsidP="00F76AC1">
      <w:pPr>
        <w:rPr>
          <w:sz w:val="28"/>
          <w:szCs w:val="28"/>
        </w:rPr>
      </w:pPr>
    </w:p>
    <w:p w:rsidR="00F76AC1" w:rsidRPr="009B471E" w:rsidRDefault="00F76AC1" w:rsidP="00F76AC1">
      <w:pPr>
        <w:rPr>
          <w:sz w:val="28"/>
          <w:szCs w:val="28"/>
        </w:rPr>
      </w:pPr>
    </w:p>
    <w:p w:rsidR="00F76AC1" w:rsidRPr="009B471E" w:rsidRDefault="00F76AC1" w:rsidP="00F76AC1">
      <w:pPr>
        <w:rPr>
          <w:sz w:val="28"/>
          <w:szCs w:val="28"/>
        </w:rPr>
      </w:pPr>
    </w:p>
    <w:p w:rsidR="00F76AC1" w:rsidRPr="009B471E" w:rsidRDefault="00F76AC1" w:rsidP="00F76AC1">
      <w:pPr>
        <w:rPr>
          <w:sz w:val="28"/>
          <w:szCs w:val="28"/>
        </w:rPr>
      </w:pPr>
    </w:p>
    <w:p w:rsidR="00F76AC1" w:rsidRPr="009B471E" w:rsidRDefault="00F76AC1" w:rsidP="00F76AC1">
      <w:pPr>
        <w:rPr>
          <w:sz w:val="28"/>
          <w:szCs w:val="28"/>
        </w:rPr>
      </w:pPr>
    </w:p>
    <w:p w:rsidR="00F76AC1" w:rsidRDefault="00F76AC1" w:rsidP="00F76AC1"/>
    <w:p w:rsidR="00F76AC1" w:rsidRDefault="00F76AC1" w:rsidP="00F76AC1"/>
    <w:p w:rsidR="00F76AC1" w:rsidRDefault="00F76AC1" w:rsidP="00F76AC1"/>
    <w:p w:rsidR="00F76AC1" w:rsidRDefault="00F76AC1" w:rsidP="00F76AC1"/>
    <w:p w:rsidR="00F76AC1" w:rsidRDefault="00F76AC1" w:rsidP="00F76AC1"/>
    <w:p w:rsidR="00F76AC1" w:rsidRDefault="00F76AC1" w:rsidP="00F76AC1"/>
    <w:p w:rsidR="00F76AC1" w:rsidRDefault="00F76AC1" w:rsidP="00F76AC1"/>
    <w:p w:rsidR="00F76AC1" w:rsidRDefault="00F76AC1" w:rsidP="00F76AC1"/>
    <w:p w:rsidR="00F76AC1" w:rsidRDefault="00F76AC1" w:rsidP="00F76AC1"/>
    <w:p w:rsidR="00CE785C" w:rsidRDefault="00CE785C" w:rsidP="00F76AC1">
      <w:pPr>
        <w:pStyle w:val="ConsPlusNormal"/>
        <w:ind w:firstLine="0"/>
        <w:jc w:val="right"/>
        <w:rPr>
          <w:rFonts w:ascii="Times New Roman" w:hAnsi="Times New Roman" w:cs="Times New Roman"/>
          <w:sz w:val="24"/>
          <w:szCs w:val="24"/>
        </w:rPr>
      </w:pPr>
    </w:p>
    <w:p w:rsidR="00F76AC1" w:rsidRPr="00F76AC1" w:rsidRDefault="00F76AC1" w:rsidP="00F76AC1">
      <w:pPr>
        <w:pStyle w:val="ConsPlusNormal"/>
        <w:ind w:firstLine="0"/>
        <w:jc w:val="right"/>
        <w:rPr>
          <w:rFonts w:ascii="Times New Roman" w:hAnsi="Times New Roman" w:cs="Times New Roman"/>
          <w:sz w:val="24"/>
          <w:szCs w:val="24"/>
        </w:rPr>
      </w:pPr>
      <w:r w:rsidRPr="00F76AC1">
        <w:rPr>
          <w:rFonts w:ascii="Times New Roman" w:hAnsi="Times New Roman" w:cs="Times New Roman"/>
          <w:sz w:val="24"/>
          <w:szCs w:val="24"/>
        </w:rPr>
        <w:lastRenderedPageBreak/>
        <w:t>Приложение № 2</w:t>
      </w:r>
    </w:p>
    <w:p w:rsidR="00F76AC1" w:rsidRPr="00F76AC1" w:rsidRDefault="00F76AC1" w:rsidP="00F76AC1">
      <w:pPr>
        <w:pStyle w:val="ConsPlusNormal"/>
        <w:ind w:firstLine="0"/>
        <w:jc w:val="right"/>
        <w:rPr>
          <w:rFonts w:ascii="Times New Roman" w:hAnsi="Times New Roman" w:cs="Times New Roman"/>
          <w:sz w:val="24"/>
          <w:szCs w:val="24"/>
        </w:rPr>
      </w:pPr>
      <w:r w:rsidRPr="00F76AC1">
        <w:rPr>
          <w:rFonts w:ascii="Times New Roman" w:hAnsi="Times New Roman" w:cs="Times New Roman"/>
          <w:sz w:val="24"/>
          <w:szCs w:val="24"/>
        </w:rPr>
        <w:t xml:space="preserve">к Положению о муниципальном контроле </w:t>
      </w:r>
    </w:p>
    <w:p w:rsidR="00F76AC1" w:rsidRPr="00F76AC1" w:rsidRDefault="00F76AC1" w:rsidP="00F76AC1">
      <w:pPr>
        <w:pStyle w:val="ConsPlusNormal"/>
        <w:ind w:firstLine="0"/>
        <w:jc w:val="right"/>
        <w:rPr>
          <w:rFonts w:ascii="Times New Roman" w:hAnsi="Times New Roman" w:cs="Times New Roman"/>
          <w:bCs/>
          <w:sz w:val="24"/>
          <w:szCs w:val="24"/>
        </w:rPr>
      </w:pPr>
      <w:r w:rsidRPr="00F76AC1">
        <w:rPr>
          <w:rFonts w:ascii="Times New Roman" w:hAnsi="Times New Roman" w:cs="Times New Roman"/>
          <w:bCs/>
          <w:sz w:val="24"/>
          <w:szCs w:val="24"/>
        </w:rPr>
        <w:t xml:space="preserve">в дорожном хозяйстве </w:t>
      </w:r>
    </w:p>
    <w:p w:rsidR="00F76AC1" w:rsidRPr="00F76AC1" w:rsidRDefault="00F76AC1" w:rsidP="00F76AC1">
      <w:pPr>
        <w:pStyle w:val="ConsPlusNormal"/>
        <w:ind w:firstLine="0"/>
        <w:jc w:val="right"/>
        <w:rPr>
          <w:rFonts w:ascii="Times New Roman" w:hAnsi="Times New Roman" w:cs="Times New Roman"/>
          <w:color w:val="000000"/>
          <w:sz w:val="24"/>
          <w:szCs w:val="24"/>
        </w:rPr>
      </w:pPr>
      <w:r w:rsidRPr="00F76AC1">
        <w:rPr>
          <w:rFonts w:ascii="Times New Roman" w:hAnsi="Times New Roman" w:cs="Times New Roman"/>
          <w:color w:val="000000"/>
          <w:sz w:val="24"/>
          <w:szCs w:val="24"/>
        </w:rPr>
        <w:t xml:space="preserve">вне границ населенных пунктов </w:t>
      </w:r>
    </w:p>
    <w:p w:rsidR="00F76AC1" w:rsidRPr="00226BD8" w:rsidRDefault="00F76AC1" w:rsidP="00F76AC1">
      <w:pPr>
        <w:pStyle w:val="ConsPlusNormal"/>
        <w:ind w:firstLine="0"/>
        <w:jc w:val="right"/>
        <w:rPr>
          <w:rFonts w:ascii="Times New Roman" w:hAnsi="Times New Roman" w:cs="Times New Roman"/>
          <w:color w:val="000000"/>
        </w:rPr>
      </w:pPr>
      <w:r w:rsidRPr="00F76AC1">
        <w:rPr>
          <w:rFonts w:ascii="Times New Roman" w:hAnsi="Times New Roman" w:cs="Times New Roman"/>
          <w:color w:val="000000"/>
          <w:sz w:val="24"/>
          <w:szCs w:val="24"/>
        </w:rPr>
        <w:t>Тулунского муниципального района</w:t>
      </w:r>
    </w:p>
    <w:p w:rsidR="00F76AC1" w:rsidRDefault="00F76AC1" w:rsidP="00F76AC1">
      <w:pPr>
        <w:jc w:val="center"/>
        <w:rPr>
          <w:sz w:val="28"/>
          <w:szCs w:val="28"/>
          <w:highlight w:val="yellow"/>
        </w:rPr>
      </w:pPr>
    </w:p>
    <w:p w:rsidR="00F76AC1" w:rsidRPr="009B471E" w:rsidRDefault="00F76AC1" w:rsidP="00F76AC1">
      <w:pPr>
        <w:jc w:val="center"/>
        <w:rPr>
          <w:b/>
          <w:sz w:val="28"/>
          <w:szCs w:val="28"/>
        </w:rPr>
      </w:pPr>
      <w:r w:rsidRPr="009B471E">
        <w:rPr>
          <w:b/>
          <w:sz w:val="28"/>
          <w:szCs w:val="28"/>
        </w:rPr>
        <w:t>Ключевые показатели вида контроля и их целевые значения, индикативные показатели для муниципального контроля в дорожном хозяйстве вне границ населенных пунктов</w:t>
      </w:r>
    </w:p>
    <w:p w:rsidR="00F76AC1" w:rsidRPr="009B471E" w:rsidRDefault="00F76AC1" w:rsidP="00F76AC1">
      <w:pPr>
        <w:jc w:val="center"/>
        <w:rPr>
          <w:sz w:val="28"/>
          <w:szCs w:val="28"/>
        </w:rPr>
      </w:pPr>
    </w:p>
    <w:p w:rsidR="00F76AC1" w:rsidRPr="009B471E" w:rsidRDefault="00F76AC1" w:rsidP="00F76AC1">
      <w:pPr>
        <w:pStyle w:val="ac"/>
        <w:ind w:firstLine="567"/>
        <w:jc w:val="both"/>
        <w:rPr>
          <w:rFonts w:ascii="Arial" w:hAnsi="Arial" w:cs="Arial"/>
          <w:sz w:val="28"/>
          <w:szCs w:val="28"/>
        </w:rPr>
      </w:pPr>
      <w:r w:rsidRPr="009B471E">
        <w:rPr>
          <w:sz w:val="28"/>
          <w:szCs w:val="28"/>
        </w:rPr>
        <w:t>1. Ключевые показатели муниципального контроля в дорожном хозяйстве и их целевые значения:</w:t>
      </w:r>
    </w:p>
    <w:p w:rsidR="00F76AC1" w:rsidRPr="009B471E" w:rsidRDefault="00F76AC1" w:rsidP="00F76AC1">
      <w:pPr>
        <w:pStyle w:val="ac"/>
        <w:ind w:firstLine="567"/>
        <w:jc w:val="both"/>
        <w:rPr>
          <w:rFonts w:ascii="Arial" w:hAnsi="Arial" w:cs="Arial"/>
          <w:sz w:val="28"/>
          <w:szCs w:val="28"/>
        </w:rPr>
      </w:pPr>
      <w:r w:rsidRPr="009B471E">
        <w:rPr>
          <w:rFonts w:ascii="Calibri" w:hAnsi="Calibri" w:cs="Arial"/>
          <w:sz w:val="28"/>
          <w:szCs w:val="28"/>
        </w:rPr>
        <w:t> </w:t>
      </w:r>
    </w:p>
    <w:tbl>
      <w:tblPr>
        <w:tblStyle w:val="ad"/>
        <w:tblW w:w="9606" w:type="dxa"/>
        <w:tblLook w:val="04A0" w:firstRow="1" w:lastRow="0" w:firstColumn="1" w:lastColumn="0" w:noHBand="0" w:noVBand="1"/>
      </w:tblPr>
      <w:tblGrid>
        <w:gridCol w:w="7723"/>
        <w:gridCol w:w="1883"/>
      </w:tblGrid>
      <w:tr w:rsidR="00F76AC1" w:rsidRPr="000C148F" w:rsidTr="000E2372">
        <w:tc>
          <w:tcPr>
            <w:tcW w:w="0" w:type="auto"/>
            <w:hideMark/>
          </w:tcPr>
          <w:p w:rsidR="00F76AC1" w:rsidRPr="000C148F" w:rsidRDefault="00F76AC1" w:rsidP="005133B3">
            <w:pPr>
              <w:pStyle w:val="ac"/>
              <w:ind w:firstLine="567"/>
              <w:jc w:val="center"/>
              <w:rPr>
                <w:rFonts w:ascii="Arial" w:hAnsi="Arial" w:cs="Arial"/>
              </w:rPr>
            </w:pPr>
            <w:r w:rsidRPr="000C148F">
              <w:t>Ключевые показатели</w:t>
            </w:r>
          </w:p>
        </w:tc>
        <w:tc>
          <w:tcPr>
            <w:tcW w:w="1883" w:type="dxa"/>
            <w:hideMark/>
          </w:tcPr>
          <w:p w:rsidR="00F76AC1" w:rsidRPr="000C148F" w:rsidRDefault="00F76AC1" w:rsidP="005133B3">
            <w:pPr>
              <w:pStyle w:val="ac"/>
              <w:jc w:val="center"/>
              <w:rPr>
                <w:rFonts w:ascii="Arial" w:hAnsi="Arial" w:cs="Arial"/>
              </w:rPr>
            </w:pPr>
            <w:r w:rsidRPr="000C148F">
              <w:t>Целевые значения</w:t>
            </w:r>
            <w:proofErr w:type="gramStart"/>
            <w:r w:rsidRPr="000C148F">
              <w:t xml:space="preserve"> (%)</w:t>
            </w:r>
            <w:proofErr w:type="gramEnd"/>
          </w:p>
        </w:tc>
      </w:tr>
      <w:tr w:rsidR="00F76AC1" w:rsidRPr="000C148F" w:rsidTr="000E2372">
        <w:tc>
          <w:tcPr>
            <w:tcW w:w="0" w:type="auto"/>
            <w:hideMark/>
          </w:tcPr>
          <w:p w:rsidR="00F76AC1" w:rsidRPr="006B7DDB" w:rsidRDefault="00F76AC1" w:rsidP="005133B3">
            <w:pPr>
              <w:pStyle w:val="ac"/>
              <w:ind w:firstLine="567"/>
              <w:jc w:val="both"/>
              <w:rPr>
                <w:rFonts w:ascii="Arial" w:hAnsi="Arial" w:cs="Arial"/>
              </w:rPr>
            </w:pPr>
            <w:r w:rsidRPr="006B7DDB">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883" w:type="dxa"/>
            <w:hideMark/>
          </w:tcPr>
          <w:p w:rsidR="00F76AC1" w:rsidRPr="000C148F" w:rsidRDefault="00F76AC1" w:rsidP="005133B3">
            <w:pPr>
              <w:pStyle w:val="ac"/>
              <w:ind w:firstLine="567"/>
              <w:jc w:val="both"/>
              <w:rPr>
                <w:rFonts w:ascii="Arial" w:hAnsi="Arial" w:cs="Arial"/>
              </w:rPr>
            </w:pPr>
            <w:r>
              <w:t>80</w:t>
            </w:r>
          </w:p>
        </w:tc>
      </w:tr>
      <w:tr w:rsidR="00F76AC1" w:rsidRPr="000C148F" w:rsidTr="000E2372">
        <w:tc>
          <w:tcPr>
            <w:tcW w:w="0" w:type="auto"/>
            <w:hideMark/>
          </w:tcPr>
          <w:p w:rsidR="00F76AC1" w:rsidRPr="006B7DDB" w:rsidRDefault="00F76AC1" w:rsidP="005133B3">
            <w:pPr>
              <w:pStyle w:val="ac"/>
              <w:ind w:firstLine="567"/>
              <w:jc w:val="both"/>
              <w:rPr>
                <w:rFonts w:ascii="Arial" w:hAnsi="Arial" w:cs="Arial"/>
              </w:rPr>
            </w:pPr>
            <w:r w:rsidRPr="006B7DDB">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83" w:type="dxa"/>
            <w:hideMark/>
          </w:tcPr>
          <w:p w:rsidR="00F76AC1" w:rsidRPr="000C148F" w:rsidRDefault="00F76AC1" w:rsidP="005133B3">
            <w:pPr>
              <w:pStyle w:val="ac"/>
              <w:ind w:firstLine="567"/>
              <w:jc w:val="both"/>
              <w:rPr>
                <w:rFonts w:ascii="Arial" w:hAnsi="Arial" w:cs="Arial"/>
              </w:rPr>
            </w:pPr>
            <w:r>
              <w:t>0</w:t>
            </w:r>
          </w:p>
        </w:tc>
      </w:tr>
      <w:tr w:rsidR="00F76AC1" w:rsidRPr="000C148F" w:rsidTr="000E2372">
        <w:tc>
          <w:tcPr>
            <w:tcW w:w="0" w:type="auto"/>
            <w:hideMark/>
          </w:tcPr>
          <w:p w:rsidR="00F76AC1" w:rsidRPr="006B7DDB" w:rsidRDefault="00F76AC1" w:rsidP="005133B3">
            <w:pPr>
              <w:pStyle w:val="ac"/>
              <w:ind w:firstLine="567"/>
              <w:jc w:val="both"/>
              <w:rPr>
                <w:rFonts w:ascii="Arial" w:hAnsi="Arial" w:cs="Arial"/>
              </w:rPr>
            </w:pPr>
            <w:r w:rsidRPr="006B7DDB">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83" w:type="dxa"/>
            <w:hideMark/>
          </w:tcPr>
          <w:p w:rsidR="00F76AC1" w:rsidRPr="000C148F" w:rsidRDefault="00F76AC1" w:rsidP="005133B3">
            <w:pPr>
              <w:pStyle w:val="ac"/>
              <w:ind w:firstLine="567"/>
              <w:jc w:val="both"/>
              <w:rPr>
                <w:rFonts w:ascii="Arial" w:hAnsi="Arial" w:cs="Arial"/>
              </w:rPr>
            </w:pPr>
            <w:r>
              <w:t>0</w:t>
            </w:r>
          </w:p>
        </w:tc>
      </w:tr>
    </w:tbl>
    <w:p w:rsidR="00F76AC1" w:rsidRPr="000C148F" w:rsidRDefault="00F76AC1" w:rsidP="00F76AC1">
      <w:pPr>
        <w:pStyle w:val="ac"/>
        <w:ind w:firstLine="567"/>
        <w:jc w:val="both"/>
        <w:rPr>
          <w:rFonts w:ascii="Arial" w:hAnsi="Arial" w:cs="Arial"/>
        </w:rPr>
      </w:pPr>
      <w:r w:rsidRPr="000C148F">
        <w:rPr>
          <w:rFonts w:ascii="Calibri" w:hAnsi="Calibri" w:cs="Arial"/>
        </w:rPr>
        <w:t> </w:t>
      </w:r>
    </w:p>
    <w:p w:rsidR="00F76AC1" w:rsidRPr="009B471E" w:rsidRDefault="00F76AC1" w:rsidP="00F76AC1">
      <w:pPr>
        <w:pStyle w:val="ac"/>
        <w:ind w:firstLine="567"/>
        <w:jc w:val="both"/>
        <w:rPr>
          <w:rFonts w:ascii="Arial" w:hAnsi="Arial" w:cs="Arial"/>
          <w:sz w:val="28"/>
          <w:szCs w:val="28"/>
        </w:rPr>
      </w:pPr>
      <w:r w:rsidRPr="009B471E">
        <w:rPr>
          <w:sz w:val="28"/>
          <w:szCs w:val="28"/>
        </w:rPr>
        <w:t xml:space="preserve">2. Индикативные показатели муниципального контроля на автомобильном </w:t>
      </w:r>
      <w:proofErr w:type="gramStart"/>
      <w:r w:rsidRPr="009B471E">
        <w:rPr>
          <w:sz w:val="28"/>
          <w:szCs w:val="28"/>
        </w:rPr>
        <w:t>транспорте</w:t>
      </w:r>
      <w:proofErr w:type="gramEnd"/>
      <w:r w:rsidRPr="009B471E">
        <w:rPr>
          <w:sz w:val="28"/>
          <w:szCs w:val="28"/>
        </w:rPr>
        <w:t>, городском наземном транспорте и в дорожном хозяйстве на территории муниципального образования:</w:t>
      </w:r>
    </w:p>
    <w:p w:rsidR="00F76AC1" w:rsidRPr="009B471E" w:rsidRDefault="00F76AC1" w:rsidP="00F76AC1">
      <w:pPr>
        <w:pStyle w:val="ac"/>
        <w:ind w:firstLine="567"/>
        <w:jc w:val="both"/>
        <w:rPr>
          <w:rFonts w:ascii="Arial" w:hAnsi="Arial" w:cs="Arial"/>
          <w:sz w:val="28"/>
          <w:szCs w:val="28"/>
        </w:rPr>
      </w:pPr>
      <w:r w:rsidRPr="009B471E">
        <w:rPr>
          <w:sz w:val="28"/>
          <w:szCs w:val="28"/>
        </w:rPr>
        <w:t>1) количество обращений граждан и организаций о нарушении обязательных требований, поступивших в комитет;</w:t>
      </w:r>
    </w:p>
    <w:p w:rsidR="00F76AC1" w:rsidRPr="009B471E" w:rsidRDefault="00F76AC1" w:rsidP="00F76AC1">
      <w:pPr>
        <w:pStyle w:val="ac"/>
        <w:ind w:firstLine="567"/>
        <w:jc w:val="both"/>
        <w:rPr>
          <w:rFonts w:ascii="Arial" w:hAnsi="Arial" w:cs="Arial"/>
          <w:sz w:val="28"/>
          <w:szCs w:val="28"/>
        </w:rPr>
      </w:pPr>
      <w:r w:rsidRPr="009B471E">
        <w:rPr>
          <w:sz w:val="28"/>
          <w:szCs w:val="28"/>
        </w:rPr>
        <w:t>2) количество проведенных комитетом внеплановых контрольных мероприятий;</w:t>
      </w:r>
    </w:p>
    <w:p w:rsidR="00F76AC1" w:rsidRPr="009B471E" w:rsidRDefault="00F76AC1" w:rsidP="00F76AC1">
      <w:pPr>
        <w:pStyle w:val="ac"/>
        <w:ind w:firstLine="567"/>
        <w:jc w:val="both"/>
        <w:rPr>
          <w:rFonts w:ascii="Arial" w:hAnsi="Arial" w:cs="Arial"/>
          <w:sz w:val="28"/>
          <w:szCs w:val="28"/>
        </w:rPr>
      </w:pPr>
      <w:r w:rsidRPr="009B471E">
        <w:rPr>
          <w:sz w:val="28"/>
          <w:szCs w:val="28"/>
        </w:rPr>
        <w:t>3) количество принятых прокуратурой решений о согласовании проведения комитетом внепланового контрольного мероприятия;</w:t>
      </w:r>
    </w:p>
    <w:p w:rsidR="00F76AC1" w:rsidRPr="009B471E" w:rsidRDefault="00F76AC1" w:rsidP="00F76AC1">
      <w:pPr>
        <w:pStyle w:val="ac"/>
        <w:ind w:firstLine="567"/>
        <w:jc w:val="both"/>
        <w:rPr>
          <w:rFonts w:ascii="Arial" w:hAnsi="Arial" w:cs="Arial"/>
          <w:sz w:val="28"/>
          <w:szCs w:val="28"/>
        </w:rPr>
      </w:pPr>
      <w:r w:rsidRPr="009B471E">
        <w:rPr>
          <w:sz w:val="28"/>
          <w:szCs w:val="28"/>
        </w:rPr>
        <w:t>4) количество выявленных комитетом нарушений обязательных требований;</w:t>
      </w:r>
    </w:p>
    <w:p w:rsidR="00F76AC1" w:rsidRDefault="00F76AC1" w:rsidP="00F76AC1">
      <w:pPr>
        <w:pStyle w:val="ac"/>
        <w:ind w:firstLine="567"/>
        <w:jc w:val="both"/>
        <w:rPr>
          <w:sz w:val="28"/>
          <w:szCs w:val="28"/>
        </w:rPr>
      </w:pPr>
      <w:r w:rsidRPr="009B471E">
        <w:rPr>
          <w:sz w:val="28"/>
          <w:szCs w:val="28"/>
        </w:rPr>
        <w:t>5) количество выданных комитетом предписаний об устранении нарушений обязательных требований.</w:t>
      </w:r>
    </w:p>
    <w:p w:rsidR="000A0DE9" w:rsidRDefault="000A0DE9" w:rsidP="00F76AC1">
      <w:pPr>
        <w:pStyle w:val="ac"/>
        <w:ind w:firstLine="567"/>
        <w:jc w:val="both"/>
        <w:rPr>
          <w:sz w:val="28"/>
          <w:szCs w:val="28"/>
        </w:rPr>
      </w:pPr>
    </w:p>
    <w:p w:rsidR="000A0DE9" w:rsidRDefault="000A0DE9" w:rsidP="00F76AC1">
      <w:pPr>
        <w:pStyle w:val="ac"/>
        <w:ind w:firstLine="567"/>
        <w:jc w:val="both"/>
        <w:rPr>
          <w:sz w:val="28"/>
          <w:szCs w:val="28"/>
        </w:rPr>
      </w:pPr>
    </w:p>
    <w:p w:rsidR="000A0DE9" w:rsidRDefault="000A0DE9" w:rsidP="00F76AC1">
      <w:pPr>
        <w:pStyle w:val="ac"/>
        <w:ind w:firstLine="567"/>
        <w:jc w:val="both"/>
        <w:rPr>
          <w:sz w:val="28"/>
          <w:szCs w:val="28"/>
        </w:rPr>
      </w:pPr>
    </w:p>
    <w:p w:rsidR="000A0DE9" w:rsidRDefault="000A0DE9" w:rsidP="00F76AC1">
      <w:pPr>
        <w:pStyle w:val="ac"/>
        <w:ind w:firstLine="567"/>
        <w:jc w:val="both"/>
        <w:rPr>
          <w:sz w:val="28"/>
          <w:szCs w:val="28"/>
        </w:rPr>
      </w:pPr>
    </w:p>
    <w:p w:rsidR="000A0DE9" w:rsidRDefault="000A0DE9" w:rsidP="00F76AC1">
      <w:pPr>
        <w:pStyle w:val="ac"/>
        <w:ind w:firstLine="567"/>
        <w:jc w:val="both"/>
        <w:rPr>
          <w:sz w:val="28"/>
          <w:szCs w:val="28"/>
        </w:rPr>
      </w:pPr>
    </w:p>
    <w:p w:rsidR="000A0DE9" w:rsidRPr="009B471E" w:rsidRDefault="000A0DE9" w:rsidP="00F76AC1">
      <w:pPr>
        <w:pStyle w:val="ac"/>
        <w:ind w:firstLine="567"/>
        <w:jc w:val="both"/>
        <w:rPr>
          <w:rFonts w:ascii="Arial" w:hAnsi="Arial" w:cs="Arial"/>
          <w:sz w:val="28"/>
          <w:szCs w:val="28"/>
        </w:rPr>
      </w:pPr>
    </w:p>
    <w:p w:rsidR="00F76AC1" w:rsidRPr="009B471E" w:rsidRDefault="00F76AC1" w:rsidP="00F76AC1">
      <w:pPr>
        <w:pStyle w:val="ac"/>
        <w:ind w:firstLine="567"/>
        <w:jc w:val="both"/>
        <w:rPr>
          <w:sz w:val="28"/>
          <w:szCs w:val="28"/>
        </w:rPr>
      </w:pPr>
    </w:p>
    <w:p w:rsidR="00F76AC1" w:rsidRPr="00D05A62" w:rsidRDefault="00F76AC1" w:rsidP="00D05A62">
      <w:pPr>
        <w:tabs>
          <w:tab w:val="num" w:pos="900"/>
        </w:tabs>
        <w:ind w:right="-5"/>
        <w:jc w:val="both"/>
        <w:rPr>
          <w:sz w:val="28"/>
          <w:szCs w:val="28"/>
        </w:rPr>
      </w:pPr>
    </w:p>
    <w:sectPr w:rsidR="00F76AC1" w:rsidRPr="00D05A62" w:rsidSect="00B15CC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91" w:rsidRDefault="008F1D91" w:rsidP="002B4B55">
      <w:r>
        <w:separator/>
      </w:r>
    </w:p>
  </w:endnote>
  <w:endnote w:type="continuationSeparator" w:id="0">
    <w:p w:rsidR="008F1D91" w:rsidRDefault="008F1D91"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91" w:rsidRDefault="008F1D91" w:rsidP="002B4B55">
      <w:r>
        <w:separator/>
      </w:r>
    </w:p>
  </w:footnote>
  <w:footnote w:type="continuationSeparator" w:id="0">
    <w:p w:rsidR="008F1D91" w:rsidRDefault="008F1D91"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6758"/>
    <w:rsid w:val="000010C2"/>
    <w:rsid w:val="00001817"/>
    <w:rsid w:val="00024D63"/>
    <w:rsid w:val="00026B41"/>
    <w:rsid w:val="000A0DE9"/>
    <w:rsid w:val="000A4BCF"/>
    <w:rsid w:val="000A7050"/>
    <w:rsid w:val="000C148F"/>
    <w:rsid w:val="000D15B3"/>
    <w:rsid w:val="000E2372"/>
    <w:rsid w:val="001119B0"/>
    <w:rsid w:val="00117A24"/>
    <w:rsid w:val="00146E2A"/>
    <w:rsid w:val="00173AF4"/>
    <w:rsid w:val="00187445"/>
    <w:rsid w:val="00196D9C"/>
    <w:rsid w:val="001B45DF"/>
    <w:rsid w:val="001E359C"/>
    <w:rsid w:val="0020151B"/>
    <w:rsid w:val="00226BD8"/>
    <w:rsid w:val="00232EDA"/>
    <w:rsid w:val="002542CC"/>
    <w:rsid w:val="002822F5"/>
    <w:rsid w:val="00283157"/>
    <w:rsid w:val="002974CA"/>
    <w:rsid w:val="002B4B55"/>
    <w:rsid w:val="002B534D"/>
    <w:rsid w:val="0031013D"/>
    <w:rsid w:val="00322AAB"/>
    <w:rsid w:val="00326751"/>
    <w:rsid w:val="00347644"/>
    <w:rsid w:val="003841A1"/>
    <w:rsid w:val="0038635F"/>
    <w:rsid w:val="003873BA"/>
    <w:rsid w:val="003C722B"/>
    <w:rsid w:val="003E4B9A"/>
    <w:rsid w:val="004F5CD4"/>
    <w:rsid w:val="005010B7"/>
    <w:rsid w:val="00517DEA"/>
    <w:rsid w:val="005215F8"/>
    <w:rsid w:val="00574221"/>
    <w:rsid w:val="005B32E3"/>
    <w:rsid w:val="005D4848"/>
    <w:rsid w:val="00612D6F"/>
    <w:rsid w:val="00613E49"/>
    <w:rsid w:val="00615C66"/>
    <w:rsid w:val="006534C0"/>
    <w:rsid w:val="00672F36"/>
    <w:rsid w:val="00673CB1"/>
    <w:rsid w:val="006747A9"/>
    <w:rsid w:val="006845E2"/>
    <w:rsid w:val="006927CE"/>
    <w:rsid w:val="006B7DDB"/>
    <w:rsid w:val="006F40B0"/>
    <w:rsid w:val="00700FEB"/>
    <w:rsid w:val="00711CA2"/>
    <w:rsid w:val="007120C6"/>
    <w:rsid w:val="0071710E"/>
    <w:rsid w:val="00750094"/>
    <w:rsid w:val="00750741"/>
    <w:rsid w:val="008026C3"/>
    <w:rsid w:val="008126F8"/>
    <w:rsid w:val="00823A8E"/>
    <w:rsid w:val="008402F4"/>
    <w:rsid w:val="008445AF"/>
    <w:rsid w:val="0086196D"/>
    <w:rsid w:val="008941E4"/>
    <w:rsid w:val="008F1D91"/>
    <w:rsid w:val="008F459C"/>
    <w:rsid w:val="00937A0C"/>
    <w:rsid w:val="0099453D"/>
    <w:rsid w:val="009B471E"/>
    <w:rsid w:val="009E43ED"/>
    <w:rsid w:val="009E66EC"/>
    <w:rsid w:val="009E6D5D"/>
    <w:rsid w:val="00A06300"/>
    <w:rsid w:val="00A45419"/>
    <w:rsid w:val="00A56E25"/>
    <w:rsid w:val="00A72983"/>
    <w:rsid w:val="00A94BB8"/>
    <w:rsid w:val="00B15CC9"/>
    <w:rsid w:val="00B253CC"/>
    <w:rsid w:val="00B70CCC"/>
    <w:rsid w:val="00BB7DDA"/>
    <w:rsid w:val="00BD544E"/>
    <w:rsid w:val="00BE1474"/>
    <w:rsid w:val="00BF671C"/>
    <w:rsid w:val="00C0620C"/>
    <w:rsid w:val="00C2762D"/>
    <w:rsid w:val="00C832F7"/>
    <w:rsid w:val="00C93BD3"/>
    <w:rsid w:val="00C97264"/>
    <w:rsid w:val="00CB65F6"/>
    <w:rsid w:val="00CE785C"/>
    <w:rsid w:val="00D000D5"/>
    <w:rsid w:val="00D05A62"/>
    <w:rsid w:val="00D16BE9"/>
    <w:rsid w:val="00D36E54"/>
    <w:rsid w:val="00D5500A"/>
    <w:rsid w:val="00DC5B4D"/>
    <w:rsid w:val="00DE709C"/>
    <w:rsid w:val="00DF404C"/>
    <w:rsid w:val="00E117D3"/>
    <w:rsid w:val="00E17FA2"/>
    <w:rsid w:val="00E454CF"/>
    <w:rsid w:val="00E64A49"/>
    <w:rsid w:val="00E840E6"/>
    <w:rsid w:val="00F34FB6"/>
    <w:rsid w:val="00F351BF"/>
    <w:rsid w:val="00F76AC1"/>
    <w:rsid w:val="00F86758"/>
    <w:rsid w:val="00F93297"/>
    <w:rsid w:val="00FA015C"/>
    <w:rsid w:val="00FA6F20"/>
    <w:rsid w:val="00FE3C8C"/>
    <w:rsid w:val="00FE4279"/>
    <w:rsid w:val="00FE6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822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1B45DF"/>
    <w:pPr>
      <w:spacing w:after="120" w:line="480" w:lineRule="auto"/>
    </w:pPr>
  </w:style>
  <w:style w:type="character" w:customStyle="1" w:styleId="22">
    <w:name w:val="Основной текст 2 Знак"/>
    <w:basedOn w:val="a0"/>
    <w:link w:val="21"/>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 w:type="paragraph" w:styleId="ac">
    <w:name w:val="No Spacing"/>
    <w:uiPriority w:val="1"/>
    <w:qFormat/>
    <w:rsid w:val="00196D9C"/>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822F5"/>
    <w:rPr>
      <w:rFonts w:asciiTheme="majorHAnsi" w:eastAsiaTheme="majorEastAsia" w:hAnsiTheme="majorHAnsi" w:cstheme="majorBidi"/>
      <w:b/>
      <w:bCs/>
      <w:color w:val="4F81BD" w:themeColor="accent1"/>
      <w:sz w:val="26"/>
      <w:szCs w:val="26"/>
      <w:lang w:eastAsia="ru-RU"/>
    </w:rPr>
  </w:style>
  <w:style w:type="table" w:styleId="ad">
    <w:name w:val="Table Grid"/>
    <w:basedOn w:val="a1"/>
    <w:uiPriority w:val="59"/>
    <w:rsid w:val="000C1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1B45DF"/>
    <w:pPr>
      <w:spacing w:after="120" w:line="480" w:lineRule="auto"/>
    </w:pPr>
  </w:style>
  <w:style w:type="character" w:customStyle="1" w:styleId="22">
    <w:name w:val="Основной текст 2 Знак"/>
    <w:basedOn w:val="a0"/>
    <w:link w:val="21"/>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83AC78C-7B35-4FD5-8CAC-DEA24DD1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6290</Words>
  <Characters>35857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11</cp:revision>
  <cp:lastPrinted>2021-11-29T06:01:00Z</cp:lastPrinted>
  <dcterms:created xsi:type="dcterms:W3CDTF">2021-11-26T03:38:00Z</dcterms:created>
  <dcterms:modified xsi:type="dcterms:W3CDTF">2021-11-30T08:04:00Z</dcterms:modified>
</cp:coreProperties>
</file>